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B55EF0" w:rsidRDefault="008C20BF" w:rsidP="00B55EF0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 w:rsidR="00B55EF0">
        <w:rPr>
          <w:sz w:val="28"/>
          <w:szCs w:val="28"/>
          <w:lang w:val="ba-RU"/>
        </w:rPr>
        <w:t xml:space="preserve">   </w:t>
      </w:r>
    </w:p>
    <w:p w:rsidR="008C20BF" w:rsidRDefault="007B0874" w:rsidP="00B55EF0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</w:t>
      </w:r>
      <w:r w:rsidR="00D47C4F">
        <w:rPr>
          <w:sz w:val="28"/>
          <w:szCs w:val="28"/>
          <w:lang w:val="ba-RU"/>
        </w:rPr>
        <w:t>“</w:t>
      </w:r>
      <w:r w:rsidR="00B55EF0">
        <w:rPr>
          <w:sz w:val="28"/>
          <w:szCs w:val="28"/>
          <w:lang w:val="ba-RU"/>
        </w:rPr>
        <w:t>01</w:t>
      </w:r>
      <w:r w:rsidR="00252E04">
        <w:rPr>
          <w:sz w:val="28"/>
          <w:szCs w:val="28"/>
          <w:lang w:val="ba-RU"/>
        </w:rPr>
        <w:t xml:space="preserve">” </w:t>
      </w:r>
      <w:r w:rsidR="00B55EF0">
        <w:rPr>
          <w:sz w:val="28"/>
          <w:szCs w:val="28"/>
          <w:lang w:val="ba-RU"/>
        </w:rPr>
        <w:t xml:space="preserve">апрель </w:t>
      </w:r>
      <w:r w:rsidR="00581CC0">
        <w:rPr>
          <w:sz w:val="28"/>
          <w:szCs w:val="28"/>
          <w:lang w:val="ba-RU"/>
        </w:rPr>
        <w:t xml:space="preserve"> 202</w:t>
      </w:r>
      <w:r w:rsidR="00B55EF0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252E04">
        <w:rPr>
          <w:sz w:val="28"/>
          <w:szCs w:val="28"/>
          <w:lang w:val="ba-RU"/>
        </w:rPr>
        <w:t xml:space="preserve">     </w:t>
      </w:r>
      <w:r w:rsidR="009A630B">
        <w:rPr>
          <w:sz w:val="28"/>
          <w:szCs w:val="28"/>
          <w:lang w:val="ba-RU"/>
        </w:rPr>
        <w:t xml:space="preserve"> </w:t>
      </w:r>
      <w:r w:rsidR="00B55EF0">
        <w:rPr>
          <w:sz w:val="28"/>
          <w:szCs w:val="28"/>
          <w:lang w:val="ba-RU"/>
        </w:rPr>
        <w:t xml:space="preserve"> </w:t>
      </w:r>
      <w:r w:rsidR="009A630B">
        <w:rPr>
          <w:sz w:val="28"/>
          <w:szCs w:val="28"/>
          <w:lang w:val="ba-RU"/>
        </w:rPr>
        <w:t xml:space="preserve"> </w:t>
      </w:r>
      <w:r w:rsidR="0057357C">
        <w:rPr>
          <w:sz w:val="28"/>
          <w:szCs w:val="28"/>
          <w:lang w:val="ba-RU"/>
        </w:rPr>
        <w:t xml:space="preserve">№ </w:t>
      </w:r>
      <w:r w:rsidR="00B55EF0">
        <w:rPr>
          <w:sz w:val="28"/>
          <w:szCs w:val="28"/>
          <w:lang w:val="ba-RU"/>
        </w:rPr>
        <w:t>21</w:t>
      </w:r>
      <w:r>
        <w:rPr>
          <w:sz w:val="28"/>
          <w:szCs w:val="28"/>
          <w:lang w:val="ba-RU"/>
        </w:rPr>
        <w:t xml:space="preserve">   </w:t>
      </w:r>
      <w:r w:rsidR="008C20BF">
        <w:rPr>
          <w:sz w:val="28"/>
          <w:szCs w:val="28"/>
          <w:lang w:val="ba-RU"/>
        </w:rPr>
        <w:tab/>
        <w:t xml:space="preserve">  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 w:rsidR="00B54CE4">
        <w:rPr>
          <w:sz w:val="28"/>
          <w:szCs w:val="28"/>
          <w:lang w:val="ba-RU"/>
        </w:rPr>
        <w:t xml:space="preserve">       </w:t>
      </w:r>
      <w:r w:rsidR="00D47C4F">
        <w:rPr>
          <w:sz w:val="28"/>
          <w:szCs w:val="28"/>
          <w:lang w:val="ba-RU"/>
        </w:rPr>
        <w:t>“</w:t>
      </w:r>
      <w:r w:rsidR="00B55EF0">
        <w:rPr>
          <w:sz w:val="28"/>
          <w:szCs w:val="28"/>
          <w:lang w:val="ba-RU"/>
        </w:rPr>
        <w:t>01</w:t>
      </w:r>
      <w:r w:rsidR="00252E04">
        <w:rPr>
          <w:sz w:val="28"/>
          <w:szCs w:val="28"/>
          <w:lang w:val="ba-RU"/>
        </w:rPr>
        <w:t xml:space="preserve">” </w:t>
      </w:r>
      <w:r w:rsidR="00B55EF0">
        <w:rPr>
          <w:sz w:val="28"/>
          <w:szCs w:val="28"/>
          <w:lang w:val="ba-RU"/>
        </w:rPr>
        <w:t>апрель</w:t>
      </w:r>
      <w:r w:rsidR="00D96411">
        <w:rPr>
          <w:sz w:val="28"/>
          <w:szCs w:val="28"/>
          <w:lang w:val="ba-RU"/>
        </w:rPr>
        <w:t xml:space="preserve"> </w:t>
      </w:r>
      <w:r w:rsidR="00581CC0">
        <w:rPr>
          <w:sz w:val="28"/>
          <w:szCs w:val="28"/>
          <w:lang w:val="ba-RU"/>
        </w:rPr>
        <w:t>202</w:t>
      </w:r>
      <w:r w:rsidR="00B55EF0">
        <w:rPr>
          <w:sz w:val="28"/>
          <w:szCs w:val="28"/>
          <w:lang w:val="ba-RU"/>
        </w:rPr>
        <w:t>6</w:t>
      </w:r>
      <w:r w:rsidR="008C20BF">
        <w:rPr>
          <w:sz w:val="28"/>
          <w:szCs w:val="28"/>
          <w:lang w:val="ba-RU"/>
        </w:rPr>
        <w:t xml:space="preserve"> г.</w:t>
      </w:r>
    </w:p>
    <w:p w:rsidR="0057357C" w:rsidRPr="00D96411" w:rsidRDefault="007B0874" w:rsidP="008C20BF">
      <w:pPr>
        <w:rPr>
          <w:bCs/>
          <w:sz w:val="22"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B55EF0">
        <w:rPr>
          <w:bCs/>
          <w:caps/>
          <w:lang w:val="ba-RU"/>
        </w:rPr>
        <w:t xml:space="preserve">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 xml:space="preserve">О мерах по предупреждению и ликвидации лесных пожаров на территории сельского поселения </w:t>
      </w:r>
      <w:r>
        <w:rPr>
          <w:rFonts w:eastAsia="Calibri"/>
          <w:b/>
          <w:sz w:val="28"/>
          <w:szCs w:val="28"/>
          <w:lang w:eastAsia="en-US"/>
        </w:rPr>
        <w:t>Нижнекигин</w:t>
      </w:r>
      <w:r w:rsidRPr="00AE1756">
        <w:rPr>
          <w:rFonts w:eastAsia="Calibri"/>
          <w:b/>
          <w:sz w:val="28"/>
          <w:szCs w:val="28"/>
          <w:lang w:eastAsia="en-US"/>
        </w:rPr>
        <w:t>ский сельсовет муниципального района Кигинский район Республики Башкортостан в 202</w:t>
      </w:r>
      <w:r w:rsidR="00B55EF0">
        <w:rPr>
          <w:rFonts w:eastAsia="Calibri"/>
          <w:b/>
          <w:sz w:val="28"/>
          <w:szCs w:val="28"/>
          <w:lang w:eastAsia="en-US"/>
        </w:rPr>
        <w:t>6</w:t>
      </w:r>
      <w:r w:rsidRPr="00AE1756">
        <w:rPr>
          <w:rFonts w:eastAsia="Calibri"/>
          <w:b/>
          <w:sz w:val="28"/>
          <w:szCs w:val="28"/>
          <w:lang w:eastAsia="en-US"/>
        </w:rPr>
        <w:t xml:space="preserve"> году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В целях подготовки и организации тушения лесных пожаров на территории 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Нижнекигинский сельсовет</w:t>
      </w:r>
      <w:r w:rsidRPr="00AE1756">
        <w:rPr>
          <w:rFonts w:eastAsia="Calibri"/>
          <w:sz w:val="28"/>
          <w:szCs w:val="28"/>
          <w:lang w:eastAsia="en-US"/>
        </w:rPr>
        <w:t xml:space="preserve"> в 202</w:t>
      </w:r>
      <w:r w:rsidR="00B55EF0">
        <w:rPr>
          <w:rFonts w:eastAsia="Calibri"/>
          <w:sz w:val="28"/>
          <w:szCs w:val="28"/>
          <w:lang w:eastAsia="en-US"/>
        </w:rPr>
        <w:t>6</w:t>
      </w:r>
      <w:r w:rsidRPr="00AE1756">
        <w:rPr>
          <w:rFonts w:eastAsia="Calibri"/>
          <w:sz w:val="28"/>
          <w:szCs w:val="28"/>
          <w:lang w:eastAsia="en-US"/>
        </w:rPr>
        <w:t xml:space="preserve"> году, недопущения нанесения материального ущерба от лесных пожаров объектам экономики, жилым домам и строениям, предотвращения угрозы жизни и здоровью людей, в соответствии с пунктом 417 Правил противопожарного режима в Российской Федерации, утвержденных постановлением Правительства Российской Федерации от 16 сентября 2020 г. и на основании Федерального закона Российской федерации от 06 октября 2003 года № 131 –ФЗ «Об общих принципах организации местного самоуправления в Российской Федерации», администрация 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Нижнекигинский </w:t>
      </w:r>
      <w:r w:rsidRPr="00AE1756">
        <w:rPr>
          <w:rFonts w:eastAsia="Calibri"/>
          <w:sz w:val="28"/>
          <w:szCs w:val="28"/>
          <w:lang w:eastAsia="en-US"/>
        </w:rPr>
        <w:t>сельсовет муниципального района Кигинский район Республики Башкортостан</w:t>
      </w:r>
      <w:r>
        <w:rPr>
          <w:rFonts w:eastAsia="Calibri"/>
          <w:sz w:val="28"/>
          <w:szCs w:val="28"/>
          <w:lang w:eastAsia="en-US"/>
        </w:rPr>
        <w:t xml:space="preserve"> п о с т а н о в л я е т:</w:t>
      </w:r>
    </w:p>
    <w:p w:rsidR="00AE1756" w:rsidRPr="00AE1756" w:rsidRDefault="00AE1756" w:rsidP="00AE1756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ab/>
        <w:t>1. Утвердить: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1.1. Оперативный план привлечения сил и средств предприятий, организаций и лесопользователей на тушение лесных пожаров в 202</w:t>
      </w:r>
      <w:r w:rsidR="00B55EF0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1756">
        <w:rPr>
          <w:rFonts w:eastAsia="Calibri"/>
          <w:sz w:val="28"/>
          <w:szCs w:val="28"/>
          <w:lang w:eastAsia="en-US"/>
        </w:rPr>
        <w:t xml:space="preserve">году по </w:t>
      </w:r>
      <w:r>
        <w:rPr>
          <w:rFonts w:eastAsia="Calibri"/>
          <w:sz w:val="28"/>
          <w:szCs w:val="28"/>
          <w:lang w:eastAsia="en-US"/>
        </w:rPr>
        <w:t>с</w:t>
      </w:r>
      <w:r w:rsidRPr="00AE1756">
        <w:rPr>
          <w:rFonts w:eastAsia="Calibri"/>
          <w:sz w:val="28"/>
          <w:szCs w:val="28"/>
          <w:lang w:eastAsia="en-US"/>
        </w:rPr>
        <w:t xml:space="preserve">ельскому поселению </w:t>
      </w:r>
      <w:r>
        <w:rPr>
          <w:rFonts w:eastAsia="Calibri"/>
          <w:sz w:val="28"/>
          <w:szCs w:val="28"/>
          <w:lang w:eastAsia="en-US"/>
        </w:rPr>
        <w:t>Нижнекигинский сельсовет.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1.2 Мероприятия по защите населённых пунктов и объектов экономики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Нижнекигинский сельсовет </w:t>
      </w:r>
      <w:r w:rsidRPr="00AE1756">
        <w:rPr>
          <w:rFonts w:eastAsia="Calibri"/>
          <w:sz w:val="28"/>
          <w:szCs w:val="28"/>
          <w:lang w:eastAsia="en-US"/>
        </w:rPr>
        <w:t>от лесных пожаров на 202</w:t>
      </w:r>
      <w:r w:rsidR="00B55EF0">
        <w:rPr>
          <w:rFonts w:eastAsia="Calibri"/>
          <w:sz w:val="28"/>
          <w:szCs w:val="28"/>
          <w:lang w:eastAsia="en-US"/>
        </w:rPr>
        <w:t>6</w:t>
      </w:r>
      <w:r w:rsidRPr="00AE1756">
        <w:rPr>
          <w:rFonts w:eastAsia="Calibri"/>
          <w:sz w:val="28"/>
          <w:szCs w:val="28"/>
          <w:lang w:eastAsia="en-US"/>
        </w:rPr>
        <w:t xml:space="preserve"> год.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1.3. Состав комиссии по контролю над оперативным тушением лесных пожаров.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2. Организовать выполнение утверждённых настоящим постановлением мероприятий по защите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территории </w:t>
      </w:r>
      <w:r w:rsidRPr="00AE1756">
        <w:rPr>
          <w:rFonts w:eastAsia="Calibri"/>
          <w:color w:val="000000"/>
          <w:sz w:val="28"/>
          <w:szCs w:val="28"/>
          <w:lang w:eastAsia="en-US"/>
        </w:rPr>
        <w:t>сельского поселения</w:t>
      </w:r>
      <w:r w:rsidRPr="00AE17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Нижнекигинский сельсовет</w:t>
      </w: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 и объектов экономики от лесных пожаров в 202</w:t>
      </w:r>
      <w:r w:rsidR="00B55EF0">
        <w:rPr>
          <w:rFonts w:eastAsia="Calibri"/>
          <w:color w:val="000000"/>
          <w:sz w:val="28"/>
          <w:szCs w:val="28"/>
          <w:lang w:eastAsia="en-US"/>
        </w:rPr>
        <w:t>6</w:t>
      </w: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 году.</w:t>
      </w:r>
    </w:p>
    <w:p w:rsidR="00AE1756" w:rsidRPr="00AE1756" w:rsidRDefault="00AE1756" w:rsidP="00AE1756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3. Обеспечить поддержание в нормативном противопожарном состоянии </w:t>
      </w:r>
      <w:r w:rsidRPr="00AE1756">
        <w:rPr>
          <w:rFonts w:eastAsia="Calibri"/>
          <w:sz w:val="28"/>
          <w:szCs w:val="28"/>
          <w:lang w:eastAsia="en-US"/>
        </w:rPr>
        <w:t xml:space="preserve">минерализованные полосы вокруг сельского поселения </w:t>
      </w:r>
      <w:r>
        <w:rPr>
          <w:rFonts w:eastAsia="Calibri"/>
          <w:sz w:val="28"/>
          <w:szCs w:val="28"/>
          <w:lang w:eastAsia="en-US"/>
        </w:rPr>
        <w:t>Нижнекигинский сельсовет</w:t>
      </w:r>
      <w:r w:rsidRPr="00AE1756">
        <w:rPr>
          <w:rFonts w:eastAsia="Calibri"/>
          <w:sz w:val="28"/>
          <w:szCs w:val="28"/>
          <w:lang w:eastAsia="en-US"/>
        </w:rPr>
        <w:t xml:space="preserve">, исключить возможность возгорания лесных массивов, прилегающих к поселенческим местам размещения отходов (свалкам). </w:t>
      </w:r>
    </w:p>
    <w:p w:rsidR="00AE1756" w:rsidRPr="00AE1756" w:rsidRDefault="00AE1756" w:rsidP="00AE1756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lastRenderedPageBreak/>
        <w:tab/>
        <w:t>4. Заключить договоры с организациями, имеющими возможность выполнять работы по тушению лесных пожаров в границах сельского поселения вне государственного лесного фонда.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5. Провести ревизию технического состояния и возможности использования источников наружного противопожарного водоснабжения. Обеспечить наличие указателей и беспрепятственный подъезд к ним.</w:t>
      </w:r>
    </w:p>
    <w:p w:rsidR="00AE1756" w:rsidRPr="00AE1756" w:rsidRDefault="00AE1756" w:rsidP="00AE175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6. Подготовить информационные стенды, аншлаги и стандартные знаки о предупреждении пожаров, запрещении въезда в леса. При введении особого противопожарного режима на территории сельского поселения </w:t>
      </w:r>
      <w:r>
        <w:rPr>
          <w:rFonts w:eastAsia="Calibri"/>
          <w:sz w:val="28"/>
          <w:szCs w:val="28"/>
          <w:lang w:eastAsia="en-US"/>
        </w:rPr>
        <w:t>Нижнекигинский сельсовет</w:t>
      </w:r>
      <w:r w:rsidRPr="00AE1756">
        <w:rPr>
          <w:rFonts w:eastAsia="Calibri"/>
          <w:sz w:val="28"/>
          <w:szCs w:val="28"/>
          <w:lang w:eastAsia="en-US"/>
        </w:rPr>
        <w:t xml:space="preserve"> устанавливать вышеназванные информационные предупреждающие знаки при выезде из населенных пунктов.</w:t>
      </w:r>
    </w:p>
    <w:p w:rsidR="00AE1756" w:rsidRPr="00AE1756" w:rsidRDefault="00AE1756" w:rsidP="00AE1756">
      <w:pPr>
        <w:tabs>
          <w:tab w:val="left" w:pos="567"/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ab/>
        <w:t>7. Организовать среди населения пропаганду по соблюдению правил пожарной безопасности в лесах с использованием средств массовой информации, официальных сайтов, распространением памяток и листовок.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Уточнить имеющуюся нормативную правовую базу в сфере защиты населения и территорий от пожаров и чрезвычайных ситуаций на предмет соответствия действующему законодательству, при необходимости внести изменения.</w:t>
      </w:r>
    </w:p>
    <w:p w:rsidR="00AE1756" w:rsidRPr="00AE1756" w:rsidRDefault="00AE1756" w:rsidP="00AE1756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8. Организовать ревизию первичных средств пожаротушения стоящих на вооружении общественных противопожарных формирований.</w:t>
      </w:r>
    </w:p>
    <w:p w:rsidR="00AE1756" w:rsidRPr="00AE1756" w:rsidRDefault="00AE1756" w:rsidP="00AE17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9. Организовать обучение добровольных пожарных формирований тактике и технике тушения лесных пожаров с привлечением специалистов «ГКУ </w:t>
      </w:r>
      <w:r w:rsidR="00B55EF0" w:rsidRPr="00AE1756">
        <w:rPr>
          <w:rFonts w:eastAsia="Calibri"/>
          <w:color w:val="000000"/>
          <w:sz w:val="28"/>
          <w:szCs w:val="28"/>
          <w:lang w:eastAsia="en-US"/>
        </w:rPr>
        <w:t>РБ Салаватское</w:t>
      </w:r>
      <w:r w:rsidRPr="00AE1756">
        <w:rPr>
          <w:rFonts w:eastAsia="Calibri"/>
          <w:color w:val="000000"/>
          <w:sz w:val="28"/>
          <w:szCs w:val="28"/>
          <w:lang w:eastAsia="en-US"/>
        </w:rPr>
        <w:t xml:space="preserve"> лесничество». </w:t>
      </w:r>
      <w:r w:rsidRPr="00AE1756">
        <w:rPr>
          <w:rFonts w:eastAsia="Calibri"/>
          <w:sz w:val="28"/>
          <w:szCs w:val="28"/>
          <w:lang w:eastAsia="en-US"/>
        </w:rPr>
        <w:t>Провести тренировки с личным составом общественных противопожарных формирований на отработку алгоритма действий и взаимодействий.</w:t>
      </w:r>
    </w:p>
    <w:p w:rsidR="00AE1756" w:rsidRPr="00AE1756" w:rsidRDefault="00AE1756" w:rsidP="00AE17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10. С наступлением пожароопасного периода незамедлительно докладывать на единый диспетчерский пункт (ЕДДС района) всю имеющуюся информацию о возникших лесных пожарах, принятых мерах и состоянии лесных пожаров на территории сельского поселения </w:t>
      </w:r>
      <w:r>
        <w:rPr>
          <w:rFonts w:eastAsia="Calibri"/>
          <w:sz w:val="28"/>
          <w:szCs w:val="28"/>
          <w:lang w:eastAsia="en-US"/>
        </w:rPr>
        <w:t>Нижнекигинский сельсовет.</w:t>
      </w:r>
    </w:p>
    <w:p w:rsidR="00AE1756" w:rsidRPr="00AE1756" w:rsidRDefault="00AE1756" w:rsidP="00AE1756">
      <w:pPr>
        <w:suppressAutoHyphens/>
        <w:ind w:firstLine="567"/>
        <w:jc w:val="both"/>
        <w:rPr>
          <w:sz w:val="28"/>
          <w:szCs w:val="28"/>
        </w:rPr>
      </w:pPr>
      <w:r w:rsidRPr="00AE1756">
        <w:rPr>
          <w:sz w:val="28"/>
          <w:szCs w:val="28"/>
        </w:rPr>
        <w:t>11. Рекомендовать руководителям предприятий и организаций, имеющих на балансе линии электропередач и л</w:t>
      </w:r>
      <w:r w:rsidR="00B55EF0">
        <w:rPr>
          <w:sz w:val="28"/>
          <w:szCs w:val="28"/>
        </w:rPr>
        <w:t>инии электросвязи, до 30.06.2026</w:t>
      </w:r>
      <w:r w:rsidRPr="00AE1756">
        <w:rPr>
          <w:sz w:val="28"/>
          <w:szCs w:val="28"/>
        </w:rPr>
        <w:t>г.</w:t>
      </w:r>
      <w:r w:rsidRPr="00AE1756">
        <w:rPr>
          <w:b/>
          <w:sz w:val="28"/>
          <w:szCs w:val="28"/>
        </w:rPr>
        <w:t xml:space="preserve"> </w:t>
      </w:r>
      <w:r w:rsidRPr="00AE1756">
        <w:rPr>
          <w:sz w:val="28"/>
          <w:szCs w:val="28"/>
        </w:rPr>
        <w:t xml:space="preserve"> провести очистку просек линий электропередач и электросвязи от древесного хлама.</w:t>
      </w:r>
    </w:p>
    <w:p w:rsidR="00AE1756" w:rsidRPr="00AE1756" w:rsidRDefault="00AE1756" w:rsidP="00AE1756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12.Рекомендовать директор</w:t>
      </w:r>
      <w:r>
        <w:rPr>
          <w:rFonts w:eastAsia="Calibri"/>
          <w:sz w:val="28"/>
          <w:szCs w:val="28"/>
          <w:lang w:eastAsia="en-US"/>
        </w:rPr>
        <w:t>у</w:t>
      </w:r>
      <w:r w:rsidRPr="00AE1756">
        <w:rPr>
          <w:rFonts w:eastAsia="Calibri"/>
          <w:sz w:val="28"/>
          <w:szCs w:val="28"/>
          <w:lang w:eastAsia="en-US"/>
        </w:rPr>
        <w:t xml:space="preserve"> школ</w:t>
      </w:r>
      <w:r>
        <w:rPr>
          <w:rFonts w:eastAsia="Calibri"/>
          <w:sz w:val="28"/>
          <w:szCs w:val="28"/>
          <w:lang w:eastAsia="en-US"/>
        </w:rPr>
        <w:t>ы</w:t>
      </w:r>
      <w:r w:rsidRPr="00AE1756">
        <w:rPr>
          <w:rFonts w:eastAsia="Calibri"/>
          <w:sz w:val="28"/>
          <w:szCs w:val="28"/>
          <w:lang w:eastAsia="en-US"/>
        </w:rPr>
        <w:t xml:space="preserve"> сельского поселения, организоват</w:t>
      </w:r>
      <w:r w:rsidRPr="00AE1756">
        <w:rPr>
          <w:rFonts w:eastAsia="Calibri"/>
          <w:sz w:val="28"/>
          <w:lang w:eastAsia="en-US"/>
        </w:rPr>
        <w:t>ь</w:t>
      </w:r>
      <w:r w:rsidRPr="00AE1756">
        <w:rPr>
          <w:rFonts w:eastAsia="Calibri"/>
          <w:sz w:val="28"/>
          <w:szCs w:val="28"/>
          <w:lang w:eastAsia="en-US"/>
        </w:rPr>
        <w:t xml:space="preserve"> в учебных заведениях перед летними каникулами проведение занятий по соблюдению Правил пожарной безопасности в лесах.</w:t>
      </w:r>
    </w:p>
    <w:p w:rsidR="00AE1756" w:rsidRPr="00AE1756" w:rsidRDefault="00AE1756" w:rsidP="00AE17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13.Рекомендовать заведующим </w:t>
      </w:r>
      <w:r w:rsidRPr="00AE1756">
        <w:rPr>
          <w:rFonts w:eastAsia="Calibri"/>
          <w:bCs/>
          <w:sz w:val="28"/>
          <w:szCs w:val="28"/>
          <w:shd w:val="clear" w:color="auto" w:fill="FFFFFF"/>
          <w:lang w:eastAsia="en-US"/>
        </w:rPr>
        <w:t>Фельдшерско</w:t>
      </w:r>
      <w:r w:rsidRPr="00AE1756"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Pr="00AE1756">
        <w:rPr>
          <w:rFonts w:eastAsia="Calibri"/>
          <w:bCs/>
          <w:sz w:val="28"/>
          <w:szCs w:val="28"/>
          <w:shd w:val="clear" w:color="auto" w:fill="FFFFFF"/>
          <w:lang w:eastAsia="en-US"/>
        </w:rPr>
        <w:t>акушерскими пунктами</w:t>
      </w:r>
      <w:r w:rsidRPr="00AE1756">
        <w:rPr>
          <w:rFonts w:eastAsia="Calibri"/>
          <w:sz w:val="28"/>
          <w:szCs w:val="28"/>
          <w:lang w:eastAsia="en-US"/>
        </w:rPr>
        <w:t xml:space="preserve"> сельского поселения на время пожароопасного периода:</w:t>
      </w:r>
    </w:p>
    <w:p w:rsidR="00AE1756" w:rsidRPr="00AE1756" w:rsidRDefault="00AE1756" w:rsidP="00AE1756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13.1.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E1756">
        <w:rPr>
          <w:rFonts w:eastAsia="Calibri"/>
          <w:sz w:val="28"/>
          <w:szCs w:val="28"/>
          <w:lang w:eastAsia="en-US"/>
        </w:rPr>
        <w:t>Организовать оказание медицинской помощи населению, пострадавшему от лесных пожаров, и лицам, занятым на тушении лесных пожаров, в том числе в случае массового поступления пострадавших.</w:t>
      </w:r>
    </w:p>
    <w:p w:rsidR="00AE1756" w:rsidRPr="00AE1756" w:rsidRDefault="00AE1756" w:rsidP="00AE175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14. Контроль за выполнением настоящего постановления оставляю за собой.</w:t>
      </w:r>
    </w:p>
    <w:p w:rsidR="00AE1756" w:rsidRPr="00AE1756" w:rsidRDefault="00AE1756" w:rsidP="00AE1756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15. Настоящее постановление вступает в силу после его официального опубликования (обнародования).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both"/>
      </w:pPr>
      <w:r w:rsidRPr="00AE1756">
        <w:rPr>
          <w:rFonts w:eastAsia="Calibri"/>
          <w:sz w:val="28"/>
          <w:szCs w:val="28"/>
          <w:lang w:eastAsia="en-US"/>
        </w:rPr>
        <w:t xml:space="preserve">Глава сельского поселения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Г</w:t>
      </w:r>
      <w:r w:rsidRPr="00AE1756">
        <w:rPr>
          <w:rFonts w:eastAsia="Calibri"/>
          <w:sz w:val="28"/>
          <w:szCs w:val="28"/>
          <w:lang w:eastAsia="en-US"/>
        </w:rPr>
        <w:t xml:space="preserve">.Р. </w:t>
      </w:r>
      <w:r>
        <w:rPr>
          <w:rFonts w:eastAsia="Calibri"/>
          <w:sz w:val="28"/>
          <w:szCs w:val="28"/>
          <w:lang w:eastAsia="en-US"/>
        </w:rPr>
        <w:t>Богданова</w:t>
      </w:r>
    </w:p>
    <w:p w:rsidR="00AE1756" w:rsidRPr="00AE1756" w:rsidRDefault="00AE1756" w:rsidP="00AE1756">
      <w:pPr>
        <w:spacing w:after="200" w:line="276" w:lineRule="auto"/>
        <w:sectPr w:rsidR="00AE1756" w:rsidRPr="00AE1756" w:rsidSect="00AE1756">
          <w:pgSz w:w="11906" w:h="16838"/>
          <w:pgMar w:top="567" w:right="850" w:bottom="567" w:left="1701" w:header="709" w:footer="709" w:gutter="0"/>
          <w:cols w:space="720"/>
        </w:sectPr>
      </w:pPr>
    </w:p>
    <w:p w:rsidR="00AE1756" w:rsidRPr="00AE1756" w:rsidRDefault="00AE1756" w:rsidP="00AE1756">
      <w:pPr>
        <w:suppressAutoHyphens/>
        <w:jc w:val="right"/>
        <w:rPr>
          <w:sz w:val="28"/>
          <w:szCs w:val="28"/>
        </w:rPr>
      </w:pPr>
    </w:p>
    <w:p w:rsidR="00AE1756" w:rsidRPr="00AE1756" w:rsidRDefault="00AE1756" w:rsidP="00AE1756">
      <w:pPr>
        <w:suppressAutoHyphens/>
        <w:jc w:val="right"/>
        <w:rPr>
          <w:sz w:val="28"/>
          <w:szCs w:val="28"/>
        </w:rPr>
      </w:pPr>
      <w:r w:rsidRPr="00AE1756">
        <w:rPr>
          <w:sz w:val="28"/>
          <w:szCs w:val="28"/>
        </w:rPr>
        <w:t>ПРИЛОЖЕНИЕ 1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УТВЕРЖДЕНО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постановлением администрации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сельского поселения </w:t>
      </w:r>
      <w:r>
        <w:rPr>
          <w:rFonts w:eastAsia="Calibri"/>
          <w:sz w:val="28"/>
          <w:szCs w:val="28"/>
          <w:lang w:eastAsia="en-US"/>
        </w:rPr>
        <w:t>Нижнекигин</w:t>
      </w:r>
      <w:r w:rsidRPr="00AE1756">
        <w:rPr>
          <w:rFonts w:eastAsia="Calibri"/>
          <w:sz w:val="28"/>
          <w:szCs w:val="28"/>
          <w:lang w:eastAsia="en-US"/>
        </w:rPr>
        <w:t>ский сельсовет</w:t>
      </w:r>
    </w:p>
    <w:p w:rsid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Кигинский район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bookmarkStart w:id="0" w:name="_Hlk131148775"/>
      <w:r w:rsidRPr="00AE1756">
        <w:rPr>
          <w:rFonts w:eastAsia="Calibri"/>
          <w:sz w:val="28"/>
          <w:szCs w:val="28"/>
          <w:lang w:eastAsia="en-US"/>
        </w:rPr>
        <w:t xml:space="preserve">от </w:t>
      </w:r>
      <w:r w:rsidR="00B55EF0">
        <w:rPr>
          <w:rFonts w:eastAsia="Calibri"/>
          <w:sz w:val="28"/>
          <w:szCs w:val="28"/>
          <w:lang w:eastAsia="en-US"/>
        </w:rPr>
        <w:t>01</w:t>
      </w:r>
      <w:r w:rsidRPr="00AE1756">
        <w:rPr>
          <w:rFonts w:eastAsia="Calibri"/>
          <w:sz w:val="28"/>
          <w:szCs w:val="28"/>
          <w:lang w:eastAsia="en-US"/>
        </w:rPr>
        <w:t>.0</w:t>
      </w:r>
      <w:r w:rsidR="00B55EF0">
        <w:rPr>
          <w:rFonts w:eastAsia="Calibri"/>
          <w:sz w:val="28"/>
          <w:szCs w:val="28"/>
          <w:lang w:eastAsia="en-US"/>
        </w:rPr>
        <w:t>4</w:t>
      </w:r>
      <w:r w:rsidRPr="00AE1756">
        <w:rPr>
          <w:rFonts w:eastAsia="Calibri"/>
          <w:sz w:val="28"/>
          <w:szCs w:val="28"/>
          <w:lang w:eastAsia="en-US"/>
        </w:rPr>
        <w:t>.202</w:t>
      </w:r>
      <w:r w:rsidR="00B55EF0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г.</w:t>
      </w:r>
      <w:r w:rsidRPr="00AE1756">
        <w:rPr>
          <w:rFonts w:eastAsia="Calibri"/>
          <w:sz w:val="28"/>
          <w:szCs w:val="28"/>
          <w:lang w:eastAsia="en-US"/>
        </w:rPr>
        <w:t xml:space="preserve"> № </w:t>
      </w:r>
      <w:bookmarkEnd w:id="0"/>
      <w:r w:rsidR="00B55EF0">
        <w:rPr>
          <w:rFonts w:eastAsia="Calibri"/>
          <w:sz w:val="28"/>
          <w:szCs w:val="28"/>
          <w:lang w:eastAsia="en-US"/>
        </w:rPr>
        <w:t>21</w:t>
      </w:r>
    </w:p>
    <w:p w:rsid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Pr="00AE1756">
        <w:rPr>
          <w:rFonts w:eastAsia="Calibri"/>
          <w:b/>
          <w:sz w:val="28"/>
          <w:szCs w:val="28"/>
          <w:lang w:eastAsia="en-US"/>
        </w:rPr>
        <w:t>ПЕРАТИВНЫЙ ПЛАН ПРИВЛЕЧЕНИЯ</w:t>
      </w: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рабочей силы, техники, оборудования предприятий на тушение лесных пожаров в 202</w:t>
      </w:r>
      <w:r w:rsidR="00B55EF0">
        <w:rPr>
          <w:rFonts w:eastAsia="Calibri"/>
          <w:b/>
          <w:sz w:val="28"/>
          <w:szCs w:val="28"/>
          <w:lang w:eastAsia="en-US"/>
        </w:rPr>
        <w:t>6</w:t>
      </w:r>
      <w:r w:rsidRPr="00AE1756">
        <w:rPr>
          <w:rFonts w:eastAsia="Calibri"/>
          <w:b/>
          <w:sz w:val="28"/>
          <w:szCs w:val="28"/>
          <w:lang w:eastAsia="en-US"/>
        </w:rPr>
        <w:t xml:space="preserve"> году на территории</w:t>
      </w:r>
    </w:p>
    <w:p w:rsid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сельского поселения</w:t>
      </w:r>
      <w:r>
        <w:rPr>
          <w:rFonts w:eastAsia="Calibri"/>
          <w:b/>
          <w:sz w:val="28"/>
          <w:szCs w:val="28"/>
          <w:lang w:eastAsia="en-US"/>
        </w:rPr>
        <w:t xml:space="preserve"> Нижнекигинский сельсовет</w:t>
      </w: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307"/>
        <w:gridCol w:w="1336"/>
        <w:gridCol w:w="1051"/>
        <w:gridCol w:w="1212"/>
        <w:gridCol w:w="3229"/>
        <w:gridCol w:w="2025"/>
        <w:gridCol w:w="1380"/>
        <w:gridCol w:w="1436"/>
      </w:tblGrid>
      <w:tr w:rsidR="00AE1756" w:rsidRPr="00AE1756" w:rsidTr="00E71BD1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№</w:t>
            </w:r>
          </w:p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Люди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Техника, оборудование, материалы, таборное имущество</w:t>
            </w:r>
          </w:p>
        </w:tc>
      </w:tr>
      <w:tr w:rsidR="00AE1756" w:rsidRPr="00AE1756" w:rsidTr="00E71BD1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Трактор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а/м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</w:p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бензопилы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</w:p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м/помпы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палатки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пожарный</w:t>
            </w:r>
          </w:p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инвентарь</w:t>
            </w:r>
          </w:p>
        </w:tc>
      </w:tr>
      <w:tr w:rsidR="00AE1756" w:rsidRPr="00AE1756" w:rsidTr="00E71BD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 xml:space="preserve">АСП </w:t>
            </w:r>
            <w:r>
              <w:rPr>
                <w:rFonts w:eastAsia="Calibri"/>
                <w:lang w:eastAsia="en-US"/>
              </w:rPr>
              <w:t>Нижнекиги</w:t>
            </w:r>
            <w:r w:rsidRPr="00AE1756">
              <w:rPr>
                <w:rFonts w:eastAsia="Calibri"/>
                <w:lang w:eastAsia="en-US"/>
              </w:rPr>
              <w:t>нский сельсовет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DD3EEB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МТЗ 82 1ед.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1 -легковой</w:t>
            </w:r>
          </w:p>
          <w:p w:rsidR="00AE1756" w:rsidRDefault="00AE1756" w:rsidP="00DD3EE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1 - Газ 66</w:t>
            </w:r>
            <w:r>
              <w:rPr>
                <w:rFonts w:eastAsia="Calibri"/>
                <w:lang w:eastAsia="en-US"/>
              </w:rPr>
              <w:t xml:space="preserve">, </w:t>
            </w:r>
            <w:r w:rsidR="00DD3EEB" w:rsidRPr="00AE1756">
              <w:rPr>
                <w:rFonts w:eastAsia="Calibri"/>
                <w:lang w:eastAsia="en-US"/>
              </w:rPr>
              <w:t>с емкостью</w:t>
            </w:r>
            <w:r w:rsidRPr="00AE1756">
              <w:rPr>
                <w:rFonts w:eastAsia="Calibri"/>
                <w:lang w:eastAsia="en-US"/>
              </w:rPr>
              <w:t xml:space="preserve"> 1000 литров</w:t>
            </w:r>
          </w:p>
          <w:p w:rsidR="00DD3EEB" w:rsidRPr="00AE1756" w:rsidRDefault="00DD3EEB" w:rsidP="00DD3EE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МПК-4,0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56" w:rsidRPr="00AE1756" w:rsidRDefault="00AE1756" w:rsidP="00AE1756">
            <w:pPr>
              <w:spacing w:before="100" w:beforeAutospacing="1" w:after="100" w:afterAutospacing="1"/>
              <w:jc w:val="center"/>
              <w:rPr>
                <w:rFonts w:eastAsia="Calibri"/>
                <w:b/>
                <w:lang w:eastAsia="en-US"/>
              </w:rPr>
            </w:pPr>
            <w:r w:rsidRPr="00AE1756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Топоры –</w:t>
            </w:r>
          </w:p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3шт</w:t>
            </w:r>
          </w:p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Лопаты-</w:t>
            </w:r>
          </w:p>
          <w:p w:rsidR="00AE1756" w:rsidRPr="00AE1756" w:rsidRDefault="00AE1756" w:rsidP="00AE175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E1756">
              <w:rPr>
                <w:rFonts w:eastAsia="Calibri"/>
                <w:lang w:eastAsia="en-US"/>
              </w:rPr>
              <w:t>3 шт</w:t>
            </w:r>
          </w:p>
        </w:tc>
      </w:tr>
    </w:tbl>
    <w:p w:rsidR="00AE1756" w:rsidRPr="00AE1756" w:rsidRDefault="00AE1756" w:rsidP="00AE1756">
      <w:pPr>
        <w:jc w:val="both"/>
        <w:rPr>
          <w:sz w:val="20"/>
          <w:szCs w:val="20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ПРИЛОЖЕНИЕ 2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УТВЕРЖДЕНО                                                       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сельского поселения </w:t>
      </w:r>
      <w:r>
        <w:rPr>
          <w:rFonts w:eastAsia="Calibri"/>
          <w:sz w:val="28"/>
          <w:szCs w:val="28"/>
          <w:lang w:eastAsia="en-US"/>
        </w:rPr>
        <w:t>Нижнекигин</w:t>
      </w:r>
      <w:r w:rsidRPr="00AE1756">
        <w:rPr>
          <w:rFonts w:eastAsia="Calibri"/>
          <w:sz w:val="28"/>
          <w:szCs w:val="28"/>
          <w:lang w:eastAsia="en-US"/>
        </w:rPr>
        <w:t>ский сельсовет</w:t>
      </w:r>
    </w:p>
    <w:p w:rsid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Кигинский район</w:t>
      </w:r>
    </w:p>
    <w:p w:rsidR="00AE1756" w:rsidRP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AE1756" w:rsidRDefault="00AE1756" w:rsidP="00AE1756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от </w:t>
      </w:r>
      <w:r w:rsidR="00B55EF0">
        <w:rPr>
          <w:rFonts w:eastAsia="Calibri"/>
          <w:sz w:val="28"/>
          <w:szCs w:val="28"/>
          <w:lang w:eastAsia="en-US"/>
        </w:rPr>
        <w:t>01</w:t>
      </w:r>
      <w:r w:rsidRPr="00AE1756">
        <w:rPr>
          <w:rFonts w:eastAsia="Calibri"/>
          <w:sz w:val="28"/>
          <w:szCs w:val="28"/>
          <w:lang w:eastAsia="en-US"/>
        </w:rPr>
        <w:t>.0</w:t>
      </w:r>
      <w:r w:rsidR="00B55EF0">
        <w:rPr>
          <w:rFonts w:eastAsia="Calibri"/>
          <w:sz w:val="28"/>
          <w:szCs w:val="28"/>
          <w:lang w:eastAsia="en-US"/>
        </w:rPr>
        <w:t>4</w:t>
      </w:r>
      <w:r w:rsidRPr="00AE1756">
        <w:rPr>
          <w:rFonts w:eastAsia="Calibri"/>
          <w:sz w:val="28"/>
          <w:szCs w:val="28"/>
          <w:lang w:eastAsia="en-US"/>
        </w:rPr>
        <w:t>.202</w:t>
      </w:r>
      <w:r w:rsidR="00B55EF0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г.</w:t>
      </w:r>
      <w:r w:rsidR="00B55EF0">
        <w:rPr>
          <w:rFonts w:eastAsia="Calibri"/>
          <w:sz w:val="28"/>
          <w:szCs w:val="28"/>
          <w:lang w:eastAsia="en-US"/>
        </w:rPr>
        <w:t xml:space="preserve"> № 21</w:t>
      </w:r>
    </w:p>
    <w:p w:rsidR="00AE1756" w:rsidRPr="00AE1756" w:rsidRDefault="00AE1756" w:rsidP="00AE1756">
      <w:pPr>
        <w:jc w:val="right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</w:t>
      </w:r>
    </w:p>
    <w:p w:rsidR="00AE1756" w:rsidRPr="00AE1756" w:rsidRDefault="00AE1756" w:rsidP="00AE175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МЕРОПРИЯТИЯ</w:t>
      </w: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по защите населённых пунктов и объектов экономики сельского поселения</w:t>
      </w:r>
      <w:r>
        <w:rPr>
          <w:rFonts w:eastAsia="Calibri"/>
          <w:b/>
          <w:sz w:val="28"/>
          <w:szCs w:val="28"/>
          <w:lang w:eastAsia="en-US"/>
        </w:rPr>
        <w:t xml:space="preserve"> Нижнекигинский сельсовет</w:t>
      </w: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от лесных пожаров на 202</w:t>
      </w:r>
      <w:r w:rsidR="00B55EF0">
        <w:rPr>
          <w:rFonts w:eastAsia="Calibri"/>
          <w:b/>
          <w:sz w:val="28"/>
          <w:szCs w:val="28"/>
          <w:lang w:eastAsia="en-US"/>
        </w:rPr>
        <w:t>6</w:t>
      </w:r>
      <w:r w:rsidRPr="00AE1756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AE1756" w:rsidRPr="00AE1756" w:rsidRDefault="00AE1756" w:rsidP="00AE1756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9"/>
        <w:gridCol w:w="6701"/>
        <w:gridCol w:w="2186"/>
        <w:gridCol w:w="4550"/>
      </w:tblGrid>
      <w:tr w:rsidR="00AE1756" w:rsidRPr="00AE1756" w:rsidTr="00E71BD1">
        <w:trPr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 xml:space="preserve">№ </w:t>
            </w:r>
          </w:p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п/п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Наименование 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Срок исполнения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Ответственные исполнители и лица, привлекаемые к исполнению</w:t>
            </w:r>
          </w:p>
        </w:tc>
      </w:tr>
      <w:tr w:rsidR="00AE1756" w:rsidRPr="00AE1756" w:rsidTr="00E71BD1">
        <w:trPr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4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ind w:right="305"/>
              <w:jc w:val="both"/>
            </w:pPr>
            <w:r w:rsidRPr="00AE1756">
              <w:t>Проведение корректировки сил и средств утвержденных Планом привлечения сил и средств для тушения пожаров и проведения аварийно-спа</w:t>
            </w:r>
            <w:r>
              <w:t xml:space="preserve">сательных работ на территории  </w:t>
            </w:r>
            <w:r w:rsidRPr="00AE1756">
              <w:t xml:space="preserve"> сельского поселения</w:t>
            </w:r>
            <w:r>
              <w:t xml:space="preserve"> </w:t>
            </w:r>
            <w:r w:rsidRPr="00AE1756">
              <w:t>Нижнекигинский сельсовет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глава сельского поселения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2.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Проведение практических тренировок по теме: «Действия населения при обнаружении возгорания на территории населённого пункта или в его окрестностях»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lastRenderedPageBreak/>
              <w:t>3.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Проведение заседаний комиссий по предупреждению и ликвидации чрезвычайных ситуаций, пожарной безопасности сельских поселений: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- о подготовке к пожароопасному сезону;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- о готовности к пожароопасному сезону;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4.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Принятие мер по обеспечению пожарной безопасности жилого сектора, социально значимых объектов, объектов экономики в границах населённых пунктов сельского поселения </w:t>
            </w:r>
            <w:r w:rsidRPr="00AE1756">
              <w:rPr>
                <w:rFonts w:eastAsia="Calibri"/>
                <w:szCs w:val="28"/>
                <w:lang w:eastAsia="en-US"/>
              </w:rPr>
              <w:t>Нижнекигинский сельсовет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в течении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руководители предприятий и организаций (по согласованию), глава сельского поселения  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5.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Произведение ремонта и подготовка специальной и приспособленной для целей пожаротушения техники, оборудования и средств пожаротушения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поселения, руководители организаций и предприятий (по согласованию)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6.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Оборудование водовозных автомобилей необходимыми приспособлениями для целей пожаротушения в населенных пунктах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поселения, руководители организаций и предприятий (по согласованию) 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7.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Установка, проверка, ремонт (при необходимости) средств оповещения населения о пожаре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8.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Организация </w:t>
            </w:r>
            <w:r w:rsidR="00B55EF0" w:rsidRPr="00AE1756">
              <w:t>информирования населения</w:t>
            </w:r>
            <w:r w:rsidRPr="00AE1756">
              <w:t xml:space="preserve"> о порядке вызова пожарной охраны или добровольной пожарной дружины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C15362" w:rsidP="00AE1756">
            <w:pPr>
              <w:suppressAutoHyphens/>
              <w:spacing w:line="276" w:lineRule="auto"/>
            </w:pPr>
            <w:r>
              <w:t>глава сельского поселения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9.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Проверка готовности функционирования добровольных пожарных формирований, проведение тренировок и обучения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lastRenderedPageBreak/>
              <w:t>10.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Организация и проведение мероприятий по очитке населённых пунктов и прилегающих к ним территорий от мусора, сухостоя и других сгораемых и легковоспламеняющихся материалов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в течении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11.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Организация работ по установке в населённых пунктах, подверженных угрозе воздействия лесных пожаров, у каждого жилого строения емкостей с водой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12.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При повышении пожарной опасности в установленном порядке введение на соответствующих территориях особого противопожарного режима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в течении пожароопасного периода, по мере необходимости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13.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Проведение работ по приспособлению естественных водоисточников для целей пожаротушения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14.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Обеспечение проведения контролируемых выжиганий сухих горючих материалов в границах населённых пунктов сельских поселений района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глава сельского поселения,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 ГКУ Салаватское лесничество» (по согласованию)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15.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Разработка (обновление) минерализованных полос вокруг населённых пунктов по границе с лесными участками и поддержание их в свободном от горючих материалов состоянии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периода, по мере необходимости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16.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Проведение разъяснительной работы среди населения по выполнению ст.34 Федерального закона от 21.12.1994 №69-ФЗ «О пожарной безопасности», пунктов 8-12,36,37 Постановления </w:t>
            </w:r>
            <w:r w:rsidRPr="00AE1756">
              <w:lastRenderedPageBreak/>
              <w:t>правительства РФ от 30.06.2007 №417 «Об утверждении правил пожарной безопасности в лесах»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lastRenderedPageBreak/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lastRenderedPageBreak/>
              <w:t>17.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6C7758">
            <w:pPr>
              <w:suppressAutoHyphens/>
              <w:spacing w:line="276" w:lineRule="auto"/>
            </w:pPr>
            <w:r w:rsidRPr="00AE1756">
              <w:t xml:space="preserve">Проведение лесопожарной пропаганды среди </w:t>
            </w:r>
            <w:r w:rsidR="00B55EF0" w:rsidRPr="00AE1756">
              <w:t>населения сельского</w:t>
            </w:r>
            <w:r w:rsidRPr="00AE1756">
              <w:t xml:space="preserve"> поселения</w:t>
            </w:r>
            <w:r w:rsidR="006C7758">
              <w:t xml:space="preserve"> </w:t>
            </w:r>
            <w:r w:rsidR="006C7758" w:rsidRPr="006C7758">
              <w:t xml:space="preserve">Нижнекигинский </w:t>
            </w:r>
            <w:r w:rsidR="00B55EF0" w:rsidRPr="006C7758">
              <w:t>сельсовет</w:t>
            </w:r>
            <w:r w:rsidR="00B55EF0" w:rsidRPr="00AE1756">
              <w:t xml:space="preserve"> путём</w:t>
            </w:r>
            <w:r w:rsidRPr="00AE1756">
              <w:t xml:space="preserve"> распространения листовок, буклетов, памяток о правилах пожарной безопасности в лесах и действиях при обнаружении пожара в лесу и вблизи населённых пунктов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в течении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поселения,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ГКУ «Салаватское лесничество»,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(по согласованию) </w:t>
            </w: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18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Разработка и утверждение паспортов пожарной безопасности населенных </w:t>
            </w:r>
            <w:r w:rsidR="00B55EF0" w:rsidRPr="00AE1756">
              <w:t>пунктов сельского</w:t>
            </w:r>
            <w:r w:rsidR="006C7758" w:rsidRPr="006C7758">
              <w:t xml:space="preserve"> поселения Нижнекигинский сельсовет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глава сельского поселения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19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Обеспечение приведения в исправное состояние источников противопожарного водоснабжения (пожарные гидранты, водонапорные башни, подъезды к естественным и искусственным водоемам), </w:t>
            </w:r>
            <w:r w:rsidR="00B55EF0" w:rsidRPr="00AE1756">
              <w:t>обеспечение,</w:t>
            </w:r>
            <w:r w:rsidRPr="00AE1756">
              <w:t xml:space="preserve"> соответствующее их обозначение и беспрепятственные подъезды к ним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20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Организация и проведение работ по сносу бесхозных сгораемых строений на </w:t>
            </w:r>
            <w:r w:rsidR="00B55EF0" w:rsidRPr="00AE1756">
              <w:t>территории сельского</w:t>
            </w:r>
            <w:r w:rsidR="006C7758" w:rsidRPr="006C7758">
              <w:t xml:space="preserve"> поселения Нижнекигинский сельсовет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в течении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21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56" w:rsidRPr="00AE1756" w:rsidRDefault="00AE1756" w:rsidP="00AE1756">
            <w:pPr>
              <w:suppressAutoHyphens/>
              <w:spacing w:after="120" w:line="276" w:lineRule="auto"/>
              <w:jc w:val="both"/>
            </w:pPr>
            <w:r w:rsidRPr="00AE1756">
              <w:t xml:space="preserve">Приведение в надлежащее пожаробезопасное состояние </w:t>
            </w:r>
            <w:r w:rsidR="006C7758" w:rsidRPr="00AE1756">
              <w:t>домов муниципального</w:t>
            </w:r>
            <w:r w:rsidRPr="00AE1756">
              <w:t xml:space="preserve"> жилищного фонда.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  <w:tr w:rsidR="00AE1756" w:rsidRPr="00AE1756" w:rsidTr="00E71BD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22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>Проведение расчетов и утверждение порядка эвакуации населения из населенных пунктов, подверженных угрозе природных пожаров и временного его размещения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  <w:jc w:val="center"/>
            </w:pPr>
            <w:r w:rsidRPr="00AE1756">
              <w:t>до начала пожароопасного периода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56" w:rsidRPr="00AE1756" w:rsidRDefault="00AE1756" w:rsidP="00AE1756">
            <w:pPr>
              <w:suppressAutoHyphens/>
              <w:spacing w:line="276" w:lineRule="auto"/>
            </w:pPr>
            <w:r w:rsidRPr="00AE1756">
              <w:t xml:space="preserve">глава сельского поселения </w:t>
            </w: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  <w:p w:rsidR="00AE1756" w:rsidRPr="00AE1756" w:rsidRDefault="00AE1756" w:rsidP="00AE1756">
            <w:pPr>
              <w:suppressAutoHyphens/>
              <w:spacing w:line="276" w:lineRule="auto"/>
            </w:pPr>
          </w:p>
        </w:tc>
      </w:tr>
    </w:tbl>
    <w:p w:rsidR="00AE1756" w:rsidRPr="00AE1756" w:rsidRDefault="00AE1756" w:rsidP="00AE1756">
      <w:pPr>
        <w:suppressAutoHyphens/>
        <w:rPr>
          <w:sz w:val="28"/>
          <w:szCs w:val="28"/>
        </w:rPr>
      </w:pPr>
    </w:p>
    <w:p w:rsidR="00AE1756" w:rsidRPr="00AE1756" w:rsidRDefault="00AE1756" w:rsidP="00AE1756">
      <w:pPr>
        <w:suppressAutoHyphens/>
        <w:rPr>
          <w:sz w:val="28"/>
          <w:szCs w:val="28"/>
        </w:rPr>
      </w:pPr>
    </w:p>
    <w:p w:rsidR="00AE1756" w:rsidRPr="00AE1756" w:rsidRDefault="00AE1756" w:rsidP="00AE1756">
      <w:pPr>
        <w:rPr>
          <w:rFonts w:eastAsia="Calibri"/>
          <w:b/>
          <w:sz w:val="28"/>
          <w:szCs w:val="28"/>
          <w:lang w:eastAsia="en-US"/>
        </w:rPr>
        <w:sectPr w:rsidR="00AE1756" w:rsidRPr="00AE1756">
          <w:pgSz w:w="16838" w:h="11906" w:orient="landscape"/>
          <w:pgMar w:top="568" w:right="1134" w:bottom="1701" w:left="1134" w:header="709" w:footer="709" w:gutter="0"/>
          <w:cols w:space="720"/>
        </w:sectPr>
      </w:pPr>
    </w:p>
    <w:p w:rsidR="00DD3EEB" w:rsidRDefault="00DD3EEB" w:rsidP="00DD3EEB">
      <w:pPr>
        <w:suppressAutoHyphens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ПРИЛОЖЕНИЕ 3</w:t>
      </w: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сельского поселения </w:t>
      </w:r>
    </w:p>
    <w:p w:rsidR="00DD3EEB" w:rsidRPr="00DD3EEB" w:rsidRDefault="00DD3EEB" w:rsidP="00DD3EEB">
      <w:pPr>
        <w:suppressAutoHyphens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Нижнекигин</w:t>
      </w:r>
      <w:r w:rsidRPr="00AE1756">
        <w:rPr>
          <w:rFonts w:eastAsia="Calibri"/>
          <w:sz w:val="28"/>
          <w:szCs w:val="28"/>
          <w:lang w:eastAsia="en-US"/>
        </w:rPr>
        <w:t>ский сельсовет</w:t>
      </w:r>
    </w:p>
    <w:p w:rsidR="00DD3EEB" w:rsidRDefault="00DD3EEB" w:rsidP="00DD3EEB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DD3EEB" w:rsidRPr="00AE1756" w:rsidRDefault="00DD3EEB" w:rsidP="00DD3EEB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Кигинский район</w:t>
      </w:r>
    </w:p>
    <w:p w:rsidR="00DD3EEB" w:rsidRPr="00AE1756" w:rsidRDefault="00DD3EEB" w:rsidP="00DD3EEB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DD3EEB" w:rsidRDefault="00DD3EEB" w:rsidP="00DD3EEB">
      <w:pPr>
        <w:jc w:val="right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01</w:t>
      </w:r>
      <w:r w:rsidRPr="00AE175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4</w:t>
      </w:r>
      <w:r w:rsidRPr="00AE1756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6г.</w:t>
      </w:r>
      <w:r w:rsidRPr="00AE1756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21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КОМИССИЯ</w:t>
      </w:r>
    </w:p>
    <w:p w:rsidR="00AE1756" w:rsidRPr="00AE1756" w:rsidRDefault="00AE1756" w:rsidP="00AE17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E1756">
        <w:rPr>
          <w:rFonts w:eastAsia="Calibri"/>
          <w:b/>
          <w:sz w:val="28"/>
          <w:szCs w:val="28"/>
          <w:lang w:eastAsia="en-US"/>
        </w:rPr>
        <w:t>по контролю за оперативным руководством тушения лесных пожаров</w:t>
      </w:r>
    </w:p>
    <w:p w:rsidR="00AE1756" w:rsidRPr="00AE1756" w:rsidRDefault="00AE1756" w:rsidP="00AE175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E1756" w:rsidRPr="00AE1756" w:rsidRDefault="00AE1756" w:rsidP="00AE175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1</w:t>
      </w:r>
      <w:r w:rsidR="00C15362">
        <w:rPr>
          <w:rFonts w:eastAsia="Calibri"/>
          <w:sz w:val="28"/>
          <w:szCs w:val="28"/>
          <w:lang w:eastAsia="en-US"/>
        </w:rPr>
        <w:t>.Богданова Г.Р.</w:t>
      </w:r>
      <w:r w:rsidRPr="00AE1756">
        <w:rPr>
          <w:rFonts w:eastAsia="Calibri"/>
          <w:sz w:val="28"/>
          <w:szCs w:val="28"/>
          <w:lang w:eastAsia="en-US"/>
        </w:rPr>
        <w:t xml:space="preserve"> – глава сельского поселения;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2. </w:t>
      </w:r>
      <w:r w:rsidR="00C15362">
        <w:rPr>
          <w:rFonts w:eastAsia="Calibri"/>
          <w:sz w:val="28"/>
          <w:szCs w:val="28"/>
          <w:lang w:eastAsia="en-US"/>
        </w:rPr>
        <w:t>Вахитов М.В.</w:t>
      </w:r>
      <w:r w:rsidR="00DD3EEB">
        <w:rPr>
          <w:rFonts w:eastAsia="Calibri"/>
          <w:sz w:val="28"/>
          <w:szCs w:val="28"/>
          <w:lang w:eastAsia="en-US"/>
        </w:rPr>
        <w:t xml:space="preserve"> </w:t>
      </w:r>
      <w:r w:rsidRPr="00AE1756">
        <w:rPr>
          <w:rFonts w:eastAsia="Calibri"/>
          <w:sz w:val="28"/>
          <w:szCs w:val="28"/>
          <w:lang w:eastAsia="en-US"/>
        </w:rPr>
        <w:t xml:space="preserve"> – водитель пожарной машины;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3.</w:t>
      </w:r>
      <w:r w:rsidR="00DD3EEB">
        <w:rPr>
          <w:rFonts w:eastAsia="Calibri"/>
          <w:sz w:val="28"/>
          <w:szCs w:val="28"/>
          <w:lang w:eastAsia="en-US"/>
        </w:rPr>
        <w:t>Хакимьянов Р.Р.</w:t>
      </w:r>
      <w:r w:rsidRPr="00AE1756">
        <w:rPr>
          <w:rFonts w:eastAsia="Calibri"/>
          <w:sz w:val="28"/>
          <w:szCs w:val="28"/>
          <w:lang w:eastAsia="en-US"/>
        </w:rPr>
        <w:t xml:space="preserve"> – тракторист СП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4.</w:t>
      </w:r>
      <w:r w:rsidR="00C15362">
        <w:rPr>
          <w:rFonts w:eastAsia="Calibri"/>
          <w:sz w:val="28"/>
          <w:szCs w:val="28"/>
          <w:lang w:eastAsia="en-US"/>
        </w:rPr>
        <w:t>Мирхажев А.М.</w:t>
      </w:r>
      <w:r w:rsidRPr="00AE1756">
        <w:rPr>
          <w:rFonts w:eastAsia="Calibri"/>
          <w:sz w:val="28"/>
          <w:szCs w:val="28"/>
          <w:lang w:eastAsia="en-US"/>
        </w:rPr>
        <w:t>- староста с.</w:t>
      </w:r>
      <w:r w:rsidR="00C15362">
        <w:rPr>
          <w:rFonts w:eastAsia="Calibri"/>
          <w:sz w:val="28"/>
          <w:szCs w:val="28"/>
          <w:lang w:eastAsia="en-US"/>
        </w:rPr>
        <w:t xml:space="preserve"> Нижние Киги</w:t>
      </w:r>
    </w:p>
    <w:p w:rsid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>5.</w:t>
      </w:r>
      <w:r w:rsidR="00C15362">
        <w:rPr>
          <w:rFonts w:eastAsia="Calibri"/>
          <w:sz w:val="28"/>
          <w:szCs w:val="28"/>
          <w:lang w:eastAsia="en-US"/>
        </w:rPr>
        <w:t>Минибаева Р.А</w:t>
      </w:r>
      <w:r w:rsidRPr="00AE1756">
        <w:rPr>
          <w:rFonts w:eastAsia="Calibri"/>
          <w:sz w:val="28"/>
          <w:szCs w:val="28"/>
          <w:lang w:eastAsia="en-US"/>
        </w:rPr>
        <w:t>.- староста д.</w:t>
      </w:r>
      <w:r w:rsidR="00C15362">
        <w:rPr>
          <w:rFonts w:eastAsia="Calibri"/>
          <w:sz w:val="28"/>
          <w:szCs w:val="28"/>
          <w:lang w:eastAsia="en-US"/>
        </w:rPr>
        <w:t xml:space="preserve"> Урак</w:t>
      </w:r>
    </w:p>
    <w:p w:rsidR="00C15362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6.Хажипова Р.Х.- староста д. Октябрь</w:t>
      </w:r>
    </w:p>
    <w:p w:rsidR="00C15362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7.Кабиров А.М.- староста д. Игенчеляр</w:t>
      </w:r>
    </w:p>
    <w:p w:rsidR="00C15362" w:rsidRPr="00AE1756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8.Рахимова Р.Р.- староста д. Париж</w:t>
      </w:r>
    </w:p>
    <w:p w:rsidR="00C15362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AE1756" w:rsidRPr="00AE175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Богданова Н.Р</w:t>
      </w:r>
      <w:r w:rsidR="00AE1756" w:rsidRPr="00AE1756">
        <w:rPr>
          <w:rFonts w:eastAsia="Calibri"/>
          <w:sz w:val="28"/>
          <w:szCs w:val="28"/>
          <w:lang w:eastAsia="en-US"/>
        </w:rPr>
        <w:t xml:space="preserve">.-директор МОБУ СОШ </w:t>
      </w:r>
      <w:r>
        <w:rPr>
          <w:rFonts w:eastAsia="Calibri"/>
          <w:sz w:val="28"/>
          <w:szCs w:val="28"/>
          <w:lang w:eastAsia="en-US"/>
        </w:rPr>
        <w:t>с. Нижние Киги</w:t>
      </w:r>
    </w:p>
    <w:p w:rsidR="00C15362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Богданов Р.Р.- тракторист глава КФХ</w:t>
      </w:r>
    </w:p>
    <w:p w:rsidR="00C15362" w:rsidRDefault="00C15362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Валиев А.Ф.- тракторист глава КФХ</w:t>
      </w:r>
    </w:p>
    <w:p w:rsidR="00AE1756" w:rsidRPr="00AE1756" w:rsidRDefault="00DD3EEB" w:rsidP="00AE17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Фазлыев Р.Р.- староста с. Нижние Киги</w:t>
      </w:r>
    </w:p>
    <w:p w:rsidR="00AE1756" w:rsidRPr="00AE1756" w:rsidRDefault="00AE1756" w:rsidP="00AE1756">
      <w:pPr>
        <w:jc w:val="both"/>
        <w:rPr>
          <w:rFonts w:eastAsia="Calibri"/>
          <w:sz w:val="28"/>
          <w:szCs w:val="28"/>
          <w:lang w:eastAsia="en-US"/>
        </w:rPr>
      </w:pPr>
      <w:r w:rsidRPr="00AE1756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bookmarkStart w:id="1" w:name="_GoBack"/>
      <w:bookmarkEnd w:id="1"/>
    </w:p>
    <w:p w:rsidR="00AE1756" w:rsidRPr="00AE1756" w:rsidRDefault="00AE1756" w:rsidP="00AE1756"/>
    <w:p w:rsidR="00AE1756" w:rsidRPr="00AE1756" w:rsidRDefault="00AE1756" w:rsidP="00AE1756"/>
    <w:p w:rsidR="00AE1756" w:rsidRPr="00AE1756" w:rsidRDefault="00AE1756" w:rsidP="00AE1756"/>
    <w:p w:rsidR="00AE1756" w:rsidRPr="00AE1756" w:rsidRDefault="00AE1756" w:rsidP="00AE1756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57357C" w:rsidRPr="00D96411" w:rsidRDefault="0057357C" w:rsidP="008C20BF">
      <w:pPr>
        <w:rPr>
          <w:bCs/>
          <w:sz w:val="28"/>
          <w:szCs w:val="28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7357C" w:rsidRDefault="0057357C" w:rsidP="008C20BF">
      <w:pPr>
        <w:rPr>
          <w:bCs/>
          <w:sz w:val="28"/>
          <w:szCs w:val="28"/>
          <w:lang w:val="ba-RU"/>
        </w:rPr>
      </w:pPr>
    </w:p>
    <w:p w:rsidR="005E072D" w:rsidRDefault="005E072D" w:rsidP="008C20BF">
      <w:pPr>
        <w:rPr>
          <w:bCs/>
          <w:sz w:val="28"/>
          <w:szCs w:val="28"/>
          <w:lang w:val="ba-RU"/>
        </w:rPr>
      </w:pPr>
    </w:p>
    <w:p w:rsidR="005E072D" w:rsidRDefault="005E072D" w:rsidP="008C20BF">
      <w:pPr>
        <w:rPr>
          <w:bCs/>
          <w:sz w:val="28"/>
          <w:szCs w:val="28"/>
          <w:lang w:val="ba-RU"/>
        </w:rPr>
      </w:pP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151722">
      <w:headerReference w:type="even" r:id="rId9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EF" w:rsidRDefault="007043EF" w:rsidP="00B1632E">
      <w:r>
        <w:separator/>
      </w:r>
    </w:p>
  </w:endnote>
  <w:endnote w:type="continuationSeparator" w:id="0">
    <w:p w:rsidR="007043EF" w:rsidRDefault="007043EF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EF" w:rsidRDefault="007043EF" w:rsidP="00B1632E">
      <w:r>
        <w:separator/>
      </w:r>
    </w:p>
  </w:footnote>
  <w:footnote w:type="continuationSeparator" w:id="0">
    <w:p w:rsidR="007043EF" w:rsidRDefault="007043EF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C5788"/>
    <w:rsid w:val="000F17D5"/>
    <w:rsid w:val="001108ED"/>
    <w:rsid w:val="00131B02"/>
    <w:rsid w:val="001353F8"/>
    <w:rsid w:val="0013735B"/>
    <w:rsid w:val="00144487"/>
    <w:rsid w:val="00151722"/>
    <w:rsid w:val="001548BC"/>
    <w:rsid w:val="00186DA3"/>
    <w:rsid w:val="001B3C51"/>
    <w:rsid w:val="001C6509"/>
    <w:rsid w:val="001D760B"/>
    <w:rsid w:val="0020755C"/>
    <w:rsid w:val="00252E04"/>
    <w:rsid w:val="002740B6"/>
    <w:rsid w:val="003022DB"/>
    <w:rsid w:val="00350B31"/>
    <w:rsid w:val="003C34B4"/>
    <w:rsid w:val="003F71BD"/>
    <w:rsid w:val="004674A0"/>
    <w:rsid w:val="004778D0"/>
    <w:rsid w:val="00483161"/>
    <w:rsid w:val="004B23AE"/>
    <w:rsid w:val="004F5894"/>
    <w:rsid w:val="005168F7"/>
    <w:rsid w:val="00520FDE"/>
    <w:rsid w:val="00521D3A"/>
    <w:rsid w:val="00543DE7"/>
    <w:rsid w:val="00560AB7"/>
    <w:rsid w:val="0057357C"/>
    <w:rsid w:val="00581CC0"/>
    <w:rsid w:val="0058265C"/>
    <w:rsid w:val="005B3457"/>
    <w:rsid w:val="005E072D"/>
    <w:rsid w:val="00647222"/>
    <w:rsid w:val="006504C0"/>
    <w:rsid w:val="006713E2"/>
    <w:rsid w:val="006C7758"/>
    <w:rsid w:val="006E0413"/>
    <w:rsid w:val="006E5A37"/>
    <w:rsid w:val="007006F9"/>
    <w:rsid w:val="007043EF"/>
    <w:rsid w:val="00754C83"/>
    <w:rsid w:val="007557DC"/>
    <w:rsid w:val="007713B3"/>
    <w:rsid w:val="007B0874"/>
    <w:rsid w:val="008144BB"/>
    <w:rsid w:val="00820AF4"/>
    <w:rsid w:val="00832CA0"/>
    <w:rsid w:val="00860849"/>
    <w:rsid w:val="008B5529"/>
    <w:rsid w:val="008C20BF"/>
    <w:rsid w:val="008C7A9A"/>
    <w:rsid w:val="008D09F4"/>
    <w:rsid w:val="008D124F"/>
    <w:rsid w:val="00903CCF"/>
    <w:rsid w:val="00927E67"/>
    <w:rsid w:val="00975D4C"/>
    <w:rsid w:val="0099559E"/>
    <w:rsid w:val="009A630B"/>
    <w:rsid w:val="009C2FE9"/>
    <w:rsid w:val="009C7DD6"/>
    <w:rsid w:val="009E5848"/>
    <w:rsid w:val="009F4055"/>
    <w:rsid w:val="00A049E6"/>
    <w:rsid w:val="00A36CE5"/>
    <w:rsid w:val="00A428B8"/>
    <w:rsid w:val="00A52AA9"/>
    <w:rsid w:val="00A751B1"/>
    <w:rsid w:val="00A96D55"/>
    <w:rsid w:val="00AA375B"/>
    <w:rsid w:val="00AE1756"/>
    <w:rsid w:val="00B00ED8"/>
    <w:rsid w:val="00B1632E"/>
    <w:rsid w:val="00B54CE4"/>
    <w:rsid w:val="00B55EF0"/>
    <w:rsid w:val="00B72E59"/>
    <w:rsid w:val="00B77640"/>
    <w:rsid w:val="00BE3027"/>
    <w:rsid w:val="00C0432E"/>
    <w:rsid w:val="00C15362"/>
    <w:rsid w:val="00C418DC"/>
    <w:rsid w:val="00C444CE"/>
    <w:rsid w:val="00C44FC9"/>
    <w:rsid w:val="00C45E11"/>
    <w:rsid w:val="00C50AA5"/>
    <w:rsid w:val="00C5179B"/>
    <w:rsid w:val="00C73A2A"/>
    <w:rsid w:val="00C744FF"/>
    <w:rsid w:val="00CA1906"/>
    <w:rsid w:val="00CF6423"/>
    <w:rsid w:val="00D3519E"/>
    <w:rsid w:val="00D47C4F"/>
    <w:rsid w:val="00D96411"/>
    <w:rsid w:val="00D97CFA"/>
    <w:rsid w:val="00DD3EEB"/>
    <w:rsid w:val="00E52C4F"/>
    <w:rsid w:val="00E55728"/>
    <w:rsid w:val="00E93B75"/>
    <w:rsid w:val="00EB24E3"/>
    <w:rsid w:val="00EC57E2"/>
    <w:rsid w:val="00EC7547"/>
    <w:rsid w:val="00ED3A09"/>
    <w:rsid w:val="00ED6522"/>
    <w:rsid w:val="00F02484"/>
    <w:rsid w:val="00F33DDB"/>
    <w:rsid w:val="00F54AF6"/>
    <w:rsid w:val="00F93CF3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08DD-2BEF-48D6-B8CF-6D7A659A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2026-04-14T13:11:00Z</cp:lastPrinted>
  <dcterms:created xsi:type="dcterms:W3CDTF">2026-04-14T13:03:00Z</dcterms:created>
  <dcterms:modified xsi:type="dcterms:W3CDTF">2026-04-14T13:11:00Z</dcterms:modified>
</cp:coreProperties>
</file>