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372" w:rsidRDefault="00B232A9" w:rsidP="00855372">
      <w:pPr>
        <w:jc w:val="both"/>
        <w:rPr>
          <w:color w:val="00FF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-149932</wp:posOffset>
                </wp:positionH>
                <wp:positionV relativeFrom="paragraph">
                  <wp:posOffset>5535</wp:posOffset>
                </wp:positionV>
                <wp:extent cx="2743200" cy="1716657"/>
                <wp:effectExtent l="0" t="0" r="19050" b="171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71665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Башкортостан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Республика</w:t>
                            </w:r>
                            <w:r w:rsidR="00726BA5"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Һ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ы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ның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Ҡыйғы районы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муниципал районының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Тубәнге Ҡыйғы ауыл  Советы ауыл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color w:val="000000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caps/>
                                <w:sz w:val="24"/>
                                <w:szCs w:val="24"/>
                              </w:rPr>
                              <w:t>хакими</w:t>
                            </w:r>
                            <w:r w:rsidRPr="00DC06A1">
                              <w:rPr>
                                <w:caps/>
                                <w:sz w:val="24"/>
                                <w:szCs w:val="24"/>
                                <w:lang w:val="tt-RU"/>
                              </w:rPr>
                              <w:t>ә</w:t>
                            </w:r>
                            <w:r w:rsidRPr="00DC06A1">
                              <w:rPr>
                                <w:caps/>
                                <w:sz w:val="24"/>
                                <w:szCs w:val="24"/>
                              </w:rPr>
                              <w:t>те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(Башкортостан Республикаһының Кыйғы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районы Түбәнге Кыйғы ауыл советы)</w:t>
                            </w:r>
                          </w:p>
                          <w:p w:rsidR="00614576" w:rsidRPr="00A31A9D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614576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965801" w:rsidRDefault="00965801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965801" w:rsidRPr="00A31A9D" w:rsidRDefault="00965801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1.8pt;margin-top:.45pt;width:3in;height:135.1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" strokecolor="white" strokeweight=".5pt">
                <v:fill opacity="0"/>
                <v:textbox inset="1.25pt,1.25pt,1.25pt,1.25pt">
                  <w:txbxContent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Башкортостан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Республика</w:t>
                      </w:r>
                      <w:r w:rsidR="00726BA5"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Һ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ы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ның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Ҡыйғы районы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муниципал районының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Тубәнге Ҡыйғы ауыл  Советы ауыл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color w:val="000000"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caps/>
                          <w:sz w:val="24"/>
                          <w:szCs w:val="24"/>
                        </w:rPr>
                        <w:t>хакими</w:t>
                      </w:r>
                      <w:r w:rsidRPr="00DC06A1">
                        <w:rPr>
                          <w:caps/>
                          <w:sz w:val="24"/>
                          <w:szCs w:val="24"/>
                          <w:lang w:val="tt-RU"/>
                        </w:rPr>
                        <w:t>ә</w:t>
                      </w:r>
                      <w:r w:rsidRPr="00DC06A1">
                        <w:rPr>
                          <w:caps/>
                          <w:sz w:val="24"/>
                          <w:szCs w:val="24"/>
                        </w:rPr>
                        <w:t>те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(Башкортостан Республикаһының Кыйғы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районы Түбәнге Кыйғы ауыл советы)</w:t>
                      </w:r>
                    </w:p>
                    <w:p w:rsidR="00614576" w:rsidRPr="00A31A9D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614576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965801" w:rsidRDefault="00965801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965801" w:rsidRPr="00A31A9D" w:rsidRDefault="00965801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FF00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845185" cy="914400"/>
            <wp:effectExtent l="0" t="0" r="0" b="0"/>
            <wp:wrapNone/>
            <wp:docPr id="8" name="Рисунок 8" descr="Копия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пия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7" t="9406" r="29486" b="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>
                <wp:simplePos x="0" y="0"/>
                <wp:positionH relativeFrom="page">
                  <wp:posOffset>4377690</wp:posOffset>
                </wp:positionH>
                <wp:positionV relativeFrom="paragraph">
                  <wp:posOffset>0</wp:posOffset>
                </wp:positionV>
                <wp:extent cx="2971800" cy="1600200"/>
                <wp:effectExtent l="5715" t="13335" r="133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00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Администрация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</w:rPr>
                              <w:t>сельского поселения Нижнекигинский сельсовет муниципального района</w:t>
                            </w:r>
                            <w:r w:rsidRPr="00CE1734"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E1734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</w:rPr>
                              <w:t xml:space="preserve">Кигинский район </w:t>
                            </w:r>
                          </w:p>
                          <w:p w:rsidR="00614576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  <w:lang w:val="ba-RU"/>
                              </w:rPr>
                              <w:t>Республики Башкортостан</w:t>
                            </w:r>
                          </w:p>
                          <w:p w:rsidR="00614576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(Нижнекигинский сельсовет Кигинского района Республики</w:t>
                            </w:r>
                            <w:r>
                              <w:rPr>
                                <w:rFonts w:ascii="Times New Roman" w:hAnsi="Times New Roman"/>
                                <w:caps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Башкортостан)</w:t>
                            </w:r>
                          </w:p>
                          <w:p w:rsidR="00614576" w:rsidRDefault="00614576" w:rsidP="008553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14576" w:rsidRDefault="00614576" w:rsidP="0085537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44.7pt;margin-top:0;width:234pt;height:126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" strokecolor="white" strokeweight=".5pt">
                <v:fill opacity="0"/>
                <v:textbox inset="1.25pt,1.25pt,1.25pt,1.25pt">
                  <w:txbxContent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b/>
                          <w:bCs/>
                          <w:caps/>
                          <w:sz w:val="24"/>
                          <w:szCs w:val="24"/>
                          <w:lang w:val="ba-RU"/>
                        </w:rPr>
                        <w:t>Администрация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</w:rPr>
                        <w:t>сельского поселения Нижнекигинский сельсовет муниципального района</w:t>
                      </w:r>
                      <w:r w:rsidRPr="00CE1734">
                        <w:rPr>
                          <w:rFonts w:ascii="Times New Roman" w:hAnsi="Times New Roman"/>
                          <w:b/>
                          <w:bCs/>
                          <w:caps/>
                          <w:sz w:val="24"/>
                          <w:szCs w:val="24"/>
                        </w:rPr>
                        <w:t xml:space="preserve"> </w:t>
                      </w: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</w:rPr>
                        <w:t xml:space="preserve">Кигинский район </w:t>
                      </w:r>
                    </w:p>
                    <w:p w:rsidR="00614576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  <w:lang w:val="ba-RU"/>
                        </w:rPr>
                        <w:t>Республики Башкортостан</w:t>
                      </w:r>
                    </w:p>
                    <w:p w:rsidR="00614576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(Нижнекигинский сельсовет Кигинского района Республики</w:t>
                      </w:r>
                      <w:r>
                        <w:rPr>
                          <w:rFonts w:ascii="Times New Roman" w:hAnsi="Times New Roman"/>
                          <w:caps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Башкортостан)</w:t>
                      </w:r>
                    </w:p>
                    <w:p w:rsidR="00614576" w:rsidRDefault="00614576" w:rsidP="008553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14576" w:rsidRDefault="00614576" w:rsidP="00855372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55372">
        <w:rPr>
          <w:rFonts w:ascii="Courier New" w:hAnsi="Courier New"/>
          <w:color w:val="00FF00"/>
        </w:rPr>
        <w:t xml:space="preserve">                            </w:t>
      </w:r>
    </w:p>
    <w:p w:rsidR="00855372" w:rsidRDefault="00855372" w:rsidP="00855372">
      <w:pPr>
        <w:tabs>
          <w:tab w:val="center" w:pos="4677"/>
        </w:tabs>
        <w:rPr>
          <w:color w:val="00FF00"/>
        </w:rPr>
      </w:pPr>
      <w:r>
        <w:rPr>
          <w:color w:val="00FF00"/>
        </w:rPr>
        <w:t xml:space="preserve"> </w:t>
      </w:r>
      <w:r>
        <w:rPr>
          <w:color w:val="00FF00"/>
        </w:rPr>
        <w:tab/>
      </w:r>
    </w:p>
    <w:p w:rsidR="00855372" w:rsidRDefault="00855372" w:rsidP="00855372">
      <w:pPr>
        <w:rPr>
          <w:color w:val="00FF00"/>
        </w:rPr>
      </w:pPr>
      <w:r>
        <w:rPr>
          <w:color w:val="00FF00"/>
        </w:rPr>
        <w:t xml:space="preserve"> </w:t>
      </w:r>
    </w:p>
    <w:p w:rsidR="00855372" w:rsidRDefault="00855372" w:rsidP="00855372">
      <w:pPr>
        <w:rPr>
          <w:color w:val="00FF00"/>
        </w:rPr>
      </w:pPr>
    </w:p>
    <w:p w:rsidR="00855372" w:rsidRPr="00660573" w:rsidRDefault="00855372" w:rsidP="00855372"/>
    <w:p w:rsidR="00855372" w:rsidRPr="00660573" w:rsidRDefault="00B232A9" w:rsidP="00855372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6400800" cy="0"/>
                <wp:effectExtent l="5080" t="13335" r="13970" b="571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EEF2A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7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" strokeweight=".26mm">
                <v:stroke joinstyle="miter"/>
              </v:line>
            </w:pict>
          </mc:Fallback>
        </mc:AlternateContent>
      </w:r>
    </w:p>
    <w:p w:rsidR="00965801" w:rsidRDefault="00B232A9" w:rsidP="00D736FF">
      <w:pPr>
        <w:jc w:val="both"/>
        <w:rPr>
          <w:b/>
          <w:lang w:val="ba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6400800" cy="0"/>
                <wp:effectExtent l="24130" t="22860" r="23495" b="2476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FCC5D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5pt" to="7in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" strokeweight="1.06mm">
                <v:stroke joinstyle="miter"/>
              </v:line>
            </w:pict>
          </mc:Fallback>
        </mc:AlternateContent>
      </w:r>
      <w:r w:rsidR="00855372">
        <w:rPr>
          <w:lang w:val="ba-RU"/>
        </w:rPr>
        <w:tab/>
        <w:t xml:space="preserve">  </w:t>
      </w:r>
      <w:r w:rsidR="00855372" w:rsidRPr="003A54A8">
        <w:rPr>
          <w:b/>
          <w:lang w:val="ba-RU"/>
        </w:rPr>
        <w:t xml:space="preserve">   </w:t>
      </w:r>
      <w:r w:rsidR="00D736FF">
        <w:rPr>
          <w:b/>
          <w:lang w:val="ba-RU"/>
        </w:rPr>
        <w:t xml:space="preserve">         </w:t>
      </w:r>
      <w:r w:rsidR="00EC7D03">
        <w:rPr>
          <w:b/>
          <w:lang w:val="ba-RU"/>
        </w:rPr>
        <w:t xml:space="preserve">    </w:t>
      </w:r>
    </w:p>
    <w:p w:rsidR="00855372" w:rsidRPr="003A54A8" w:rsidRDefault="00965801" w:rsidP="00D736FF">
      <w:pPr>
        <w:jc w:val="both"/>
        <w:rPr>
          <w:rFonts w:ascii="Times New Roman" w:hAnsi="Times New Roman"/>
          <w:b/>
          <w:sz w:val="28"/>
          <w:szCs w:val="28"/>
          <w:lang w:val="ba-RU"/>
        </w:rPr>
      </w:pPr>
      <w:r>
        <w:rPr>
          <w:b/>
          <w:lang w:val="ba-RU"/>
        </w:rPr>
        <w:t xml:space="preserve">               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КАРАР               </w:t>
      </w:r>
      <w:r w:rsidR="00D736FF">
        <w:rPr>
          <w:rFonts w:ascii="Times New Roman" w:hAnsi="Times New Roman"/>
          <w:b/>
          <w:sz w:val="28"/>
          <w:szCs w:val="28"/>
          <w:lang w:val="ba-RU"/>
        </w:rPr>
        <w:t xml:space="preserve">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     </w:t>
      </w:r>
      <w:r w:rsidR="00C17DDC">
        <w:rPr>
          <w:rFonts w:ascii="Times New Roman" w:hAnsi="Times New Roman"/>
          <w:b/>
          <w:sz w:val="28"/>
          <w:szCs w:val="28"/>
          <w:lang w:val="ba-RU"/>
        </w:rPr>
        <w:t xml:space="preserve">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</w:t>
      </w:r>
      <w:r w:rsidR="00D736FF">
        <w:rPr>
          <w:rFonts w:ascii="Times New Roman" w:hAnsi="Times New Roman"/>
          <w:b/>
          <w:sz w:val="28"/>
          <w:szCs w:val="28"/>
          <w:lang w:val="ba-RU"/>
        </w:rPr>
        <w:t xml:space="preserve">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         </w:t>
      </w:r>
      <w:r w:rsidR="00C17DDC">
        <w:rPr>
          <w:rFonts w:ascii="Times New Roman" w:hAnsi="Times New Roman"/>
          <w:b/>
          <w:sz w:val="28"/>
          <w:szCs w:val="28"/>
          <w:lang w:val="ba-RU"/>
        </w:rPr>
        <w:t xml:space="preserve">     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  </w:t>
      </w:r>
      <w:r w:rsidR="00D736FF">
        <w:rPr>
          <w:rFonts w:ascii="Times New Roman" w:hAnsi="Times New Roman"/>
          <w:b/>
          <w:sz w:val="28"/>
          <w:szCs w:val="28"/>
          <w:lang w:val="ba-RU"/>
        </w:rPr>
        <w:t xml:space="preserve">              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>ПОСТАНОВЛЕНИЕ</w:t>
      </w:r>
    </w:p>
    <w:p w:rsidR="00855372" w:rsidRPr="00A10056" w:rsidRDefault="0015250A" w:rsidP="007E216B">
      <w:pPr>
        <w:spacing w:after="0"/>
        <w:ind w:left="708"/>
        <w:rPr>
          <w:rFonts w:ascii="Times New Roman" w:hAnsi="Times New Roman"/>
          <w:bCs/>
          <w:sz w:val="24"/>
          <w:szCs w:val="24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31</w:t>
      </w:r>
      <w:r w:rsidR="00942B51">
        <w:rPr>
          <w:rFonts w:ascii="Times New Roman" w:hAnsi="Times New Roman"/>
          <w:sz w:val="28"/>
          <w:szCs w:val="28"/>
          <w:lang w:val="ba-RU"/>
        </w:rPr>
        <w:t xml:space="preserve"> март</w:t>
      </w:r>
      <w:r w:rsidR="009732B4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855372">
        <w:rPr>
          <w:rFonts w:ascii="Times New Roman" w:hAnsi="Times New Roman"/>
          <w:sz w:val="28"/>
          <w:szCs w:val="28"/>
          <w:lang w:val="ba-RU"/>
        </w:rPr>
        <w:t>20</w:t>
      </w:r>
      <w:r w:rsidR="00942B51">
        <w:rPr>
          <w:rFonts w:ascii="Times New Roman" w:hAnsi="Times New Roman"/>
          <w:sz w:val="28"/>
          <w:szCs w:val="28"/>
          <w:lang w:val="ba-RU"/>
        </w:rPr>
        <w:t>26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й.           </w:t>
      </w:r>
      <w:r w:rsidR="00C17DDC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    </w:t>
      </w:r>
      <w:r w:rsidR="00EE5D78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942B51">
        <w:rPr>
          <w:rFonts w:ascii="Times New Roman" w:hAnsi="Times New Roman"/>
          <w:sz w:val="28"/>
          <w:szCs w:val="28"/>
          <w:lang w:val="ba-RU"/>
        </w:rPr>
        <w:t xml:space="preserve">        </w:t>
      </w:r>
      <w:r w:rsidR="00855372">
        <w:rPr>
          <w:rFonts w:ascii="Times New Roman" w:hAnsi="Times New Roman"/>
          <w:sz w:val="28"/>
          <w:szCs w:val="28"/>
          <w:lang w:val="ba-RU"/>
        </w:rPr>
        <w:t xml:space="preserve">   </w:t>
      </w:r>
      <w:r w:rsidR="00133E03">
        <w:rPr>
          <w:rFonts w:ascii="Times New Roman" w:hAnsi="Times New Roman"/>
          <w:sz w:val="28"/>
          <w:szCs w:val="28"/>
          <w:lang w:val="ba-RU"/>
        </w:rPr>
        <w:t xml:space="preserve">   </w:t>
      </w:r>
      <w:r w:rsidR="00613771">
        <w:rPr>
          <w:rFonts w:ascii="Times New Roman" w:hAnsi="Times New Roman"/>
          <w:sz w:val="28"/>
          <w:szCs w:val="28"/>
          <w:lang w:val="ba-RU"/>
        </w:rPr>
        <w:t xml:space="preserve">№ </w:t>
      </w:r>
      <w:r w:rsidR="008D5B17">
        <w:rPr>
          <w:rFonts w:ascii="Times New Roman" w:hAnsi="Times New Roman"/>
          <w:sz w:val="28"/>
          <w:szCs w:val="28"/>
          <w:lang w:val="ba-RU"/>
        </w:rPr>
        <w:t>18</w:t>
      </w:r>
      <w:bookmarkStart w:id="0" w:name="_GoBack"/>
      <w:bookmarkEnd w:id="0"/>
      <w:r w:rsidR="005927E5">
        <w:rPr>
          <w:rFonts w:ascii="Times New Roman" w:hAnsi="Times New Roman"/>
          <w:sz w:val="28"/>
          <w:szCs w:val="28"/>
          <w:lang w:val="ba-RU"/>
        </w:rPr>
        <w:t xml:space="preserve">         </w:t>
      </w:r>
      <w:r w:rsidR="00C17DDC">
        <w:rPr>
          <w:rFonts w:ascii="Times New Roman" w:hAnsi="Times New Roman"/>
          <w:sz w:val="28"/>
          <w:szCs w:val="28"/>
          <w:lang w:val="ba-RU"/>
        </w:rPr>
        <w:t xml:space="preserve">      </w:t>
      </w:r>
      <w:r w:rsidR="005927E5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965801">
        <w:rPr>
          <w:rFonts w:ascii="Times New Roman" w:hAnsi="Times New Roman"/>
          <w:sz w:val="28"/>
          <w:szCs w:val="28"/>
          <w:lang w:val="ba-RU"/>
        </w:rPr>
        <w:t xml:space="preserve">    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1B0B48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4F63A7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942B51">
        <w:rPr>
          <w:rFonts w:ascii="Times New Roman" w:hAnsi="Times New Roman"/>
          <w:sz w:val="28"/>
          <w:szCs w:val="28"/>
          <w:lang w:val="ba-RU"/>
        </w:rPr>
        <w:t xml:space="preserve">  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  <w:lang w:val="ba-RU"/>
        </w:rPr>
        <w:t>31</w:t>
      </w:r>
      <w:r w:rsidR="00942B51">
        <w:rPr>
          <w:rFonts w:ascii="Times New Roman" w:hAnsi="Times New Roman"/>
          <w:sz w:val="28"/>
          <w:szCs w:val="28"/>
          <w:lang w:val="ba-RU"/>
        </w:rPr>
        <w:t xml:space="preserve"> марта</w:t>
      </w:r>
      <w:r w:rsidR="00A26B14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855372">
        <w:rPr>
          <w:rFonts w:ascii="Times New Roman" w:hAnsi="Times New Roman"/>
          <w:sz w:val="28"/>
          <w:szCs w:val="28"/>
          <w:lang w:val="ba-RU"/>
        </w:rPr>
        <w:t>20</w:t>
      </w:r>
      <w:r w:rsidR="007E216B">
        <w:rPr>
          <w:rFonts w:ascii="Times New Roman" w:hAnsi="Times New Roman"/>
          <w:sz w:val="28"/>
          <w:szCs w:val="28"/>
          <w:lang w:val="ba-RU"/>
        </w:rPr>
        <w:t>2</w:t>
      </w:r>
      <w:r w:rsidR="00942B51">
        <w:rPr>
          <w:rFonts w:ascii="Times New Roman" w:hAnsi="Times New Roman"/>
          <w:sz w:val="28"/>
          <w:szCs w:val="28"/>
          <w:lang w:val="ba-RU"/>
        </w:rPr>
        <w:t>6</w:t>
      </w:r>
      <w:r w:rsidR="00A10056">
        <w:rPr>
          <w:rFonts w:ascii="Times New Roman" w:hAnsi="Times New Roman"/>
          <w:sz w:val="28"/>
          <w:szCs w:val="28"/>
          <w:lang w:val="ba-RU"/>
        </w:rPr>
        <w:t xml:space="preserve"> г.</w:t>
      </w:r>
      <w:r w:rsidR="00855372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613771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9B0BC3" w:rsidRPr="00A10056">
        <w:rPr>
          <w:bCs/>
          <w:caps/>
          <w:sz w:val="24"/>
          <w:szCs w:val="24"/>
          <w:lang w:val="ba-RU"/>
        </w:rPr>
        <w:t xml:space="preserve"> </w:t>
      </w:r>
      <w:r w:rsidR="00855372" w:rsidRPr="00A10056">
        <w:rPr>
          <w:bCs/>
          <w:caps/>
          <w:sz w:val="24"/>
          <w:szCs w:val="24"/>
          <w:lang w:val="ba-RU"/>
        </w:rPr>
        <w:t xml:space="preserve">    </w:t>
      </w:r>
      <w:r w:rsidR="00B24BFF" w:rsidRPr="00A10056">
        <w:rPr>
          <w:bCs/>
          <w:caps/>
          <w:sz w:val="24"/>
          <w:szCs w:val="24"/>
          <w:lang w:val="ba-RU"/>
        </w:rPr>
        <w:t xml:space="preserve">     </w:t>
      </w:r>
      <w:r w:rsidR="00855372" w:rsidRPr="00A10056">
        <w:rPr>
          <w:bCs/>
          <w:caps/>
          <w:sz w:val="24"/>
          <w:szCs w:val="24"/>
          <w:lang w:val="ba-RU"/>
        </w:rPr>
        <w:t xml:space="preserve"> </w:t>
      </w:r>
      <w:r w:rsidR="00EE5D78" w:rsidRPr="00A10056">
        <w:rPr>
          <w:bCs/>
          <w:caps/>
          <w:sz w:val="24"/>
          <w:szCs w:val="24"/>
          <w:lang w:val="ba-RU"/>
        </w:rPr>
        <w:t xml:space="preserve">                                </w:t>
      </w:r>
      <w:r w:rsidR="00855372" w:rsidRPr="00A10056">
        <w:rPr>
          <w:rFonts w:ascii="Times New Roman" w:hAnsi="Times New Roman"/>
          <w:bCs/>
          <w:sz w:val="24"/>
          <w:szCs w:val="24"/>
          <w:lang w:val="ba-RU"/>
        </w:rPr>
        <w:t xml:space="preserve">Тубәнге Ҡыйғы ауылы   </w:t>
      </w:r>
      <w:r w:rsidR="00FE683B">
        <w:rPr>
          <w:rFonts w:ascii="Times New Roman" w:hAnsi="Times New Roman"/>
          <w:bCs/>
          <w:sz w:val="24"/>
          <w:szCs w:val="24"/>
          <w:lang w:val="ba-RU"/>
        </w:rPr>
        <w:tab/>
      </w:r>
      <w:r w:rsidR="00855372" w:rsidRPr="00A10056">
        <w:rPr>
          <w:rFonts w:ascii="Times New Roman" w:hAnsi="Times New Roman"/>
          <w:bCs/>
          <w:sz w:val="24"/>
          <w:szCs w:val="24"/>
          <w:lang w:val="ba-RU"/>
        </w:rPr>
        <w:t xml:space="preserve">                           </w:t>
      </w:r>
      <w:r w:rsidR="00B24BFF" w:rsidRPr="00A10056">
        <w:rPr>
          <w:rFonts w:ascii="Times New Roman" w:hAnsi="Times New Roman"/>
          <w:bCs/>
          <w:sz w:val="24"/>
          <w:szCs w:val="24"/>
          <w:lang w:val="ba-RU"/>
        </w:rPr>
        <w:t xml:space="preserve">      </w:t>
      </w:r>
      <w:r w:rsidR="00965801">
        <w:rPr>
          <w:rFonts w:ascii="Times New Roman" w:hAnsi="Times New Roman"/>
          <w:bCs/>
          <w:sz w:val="24"/>
          <w:szCs w:val="24"/>
          <w:lang w:val="ba-RU"/>
        </w:rPr>
        <w:t xml:space="preserve">           </w:t>
      </w:r>
      <w:r w:rsidR="00C17DDC">
        <w:rPr>
          <w:rFonts w:ascii="Times New Roman" w:hAnsi="Times New Roman"/>
          <w:bCs/>
          <w:sz w:val="24"/>
          <w:szCs w:val="24"/>
          <w:lang w:val="ba-RU"/>
        </w:rPr>
        <w:t xml:space="preserve">            </w:t>
      </w:r>
      <w:r w:rsidR="001B0B48">
        <w:rPr>
          <w:rFonts w:ascii="Times New Roman" w:hAnsi="Times New Roman"/>
          <w:bCs/>
          <w:sz w:val="24"/>
          <w:szCs w:val="24"/>
          <w:lang w:val="ba-RU"/>
        </w:rPr>
        <w:t xml:space="preserve">      </w:t>
      </w:r>
      <w:r w:rsidR="00B24629">
        <w:rPr>
          <w:rFonts w:ascii="Times New Roman" w:hAnsi="Times New Roman"/>
          <w:bCs/>
          <w:sz w:val="24"/>
          <w:szCs w:val="24"/>
          <w:lang w:val="ba-RU"/>
        </w:rPr>
        <w:t xml:space="preserve">     </w:t>
      </w:r>
      <w:r w:rsidR="00855372" w:rsidRPr="00A10056">
        <w:rPr>
          <w:rFonts w:ascii="Times New Roman" w:hAnsi="Times New Roman"/>
          <w:bCs/>
          <w:sz w:val="24"/>
          <w:szCs w:val="24"/>
          <w:lang w:val="ba-RU"/>
        </w:rPr>
        <w:t>с. Нижние Киги</w:t>
      </w:r>
    </w:p>
    <w:p w:rsidR="00C475E4" w:rsidRPr="001B0B48" w:rsidRDefault="00F1014E" w:rsidP="00F1014E">
      <w:pPr>
        <w:spacing w:after="0" w:line="240" w:lineRule="auto"/>
        <w:ind w:right="-366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1B0B4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             </w:t>
      </w:r>
    </w:p>
    <w:p w:rsidR="00CE2405" w:rsidRDefault="00F1014E" w:rsidP="000B69F8">
      <w:pPr>
        <w:spacing w:after="0" w:line="240" w:lineRule="auto"/>
        <w:ind w:right="-366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1B0B4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</w:t>
      </w:r>
      <w:r w:rsidR="00CE2405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     </w:t>
      </w:r>
    </w:p>
    <w:p w:rsidR="0015250A" w:rsidRPr="0015250A" w:rsidRDefault="0015250A" w:rsidP="001525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5250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 утверждении Регламента реализации Администраци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ей сельского поселения Нижнекигинский</w:t>
      </w:r>
      <w:r w:rsidRPr="0015250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сельсовет муниципального района Кигинский район Республики Башкортостан полномочий администратора доходов бюджета по взысканию дебиторской задолженности по платежам в бюджет, пеням и штрафам по ним</w:t>
      </w:r>
    </w:p>
    <w:p w:rsidR="0015250A" w:rsidRPr="0015250A" w:rsidRDefault="0015250A" w:rsidP="001525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5250A" w:rsidRPr="0015250A" w:rsidRDefault="0015250A" w:rsidP="0015250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5250A" w:rsidRPr="0015250A" w:rsidRDefault="0015250A" w:rsidP="0015250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2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со статьей 160.1 Бюджетного кодекса Российской Федерации, Приказом Минфина России от 20 февраля 2026 г. № 12н «О внесении изменений в общие требования к регламенту реализации полномочий администратора доходов бюджета по  взысканию  дебиторской  задолженности по  платежам  в  бюджет, пеням и  штрафам по ним, утвержденные приказом Министерства финансов Российской Федерации от 26 сентября 2024г. №139н»,</w:t>
      </w:r>
      <w:r w:rsidRPr="0015250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152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руководствуясь  Уставом сельского поселе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ния Нижнекигинский </w:t>
      </w:r>
      <w:r w:rsidRPr="00152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 муниципального  района  Кигинский  район  Республики  Башкортостан, </w:t>
      </w:r>
    </w:p>
    <w:p w:rsidR="0015250A" w:rsidRPr="0015250A" w:rsidRDefault="0015250A" w:rsidP="0015250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2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ПОСТАНОВЛЯЮ:</w:t>
      </w:r>
    </w:p>
    <w:p w:rsidR="0015250A" w:rsidRPr="0015250A" w:rsidRDefault="0015250A" w:rsidP="0015250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2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Утвердить </w:t>
      </w:r>
      <w:hyperlink w:anchor="P37">
        <w:r w:rsidRPr="0015250A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Регламент</w:t>
        </w:r>
      </w:hyperlink>
      <w:r w:rsidRPr="00152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реализации Администр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ацией сельского поселения Нижнекигинский</w:t>
      </w:r>
      <w:r w:rsidRPr="00152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 муниципального района Кигинский район Республики Башкортостан полномочий администратора доходов бюджета </w:t>
      </w:r>
      <w:r w:rsidRPr="0015250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 взысканию дебиторской задолженности</w:t>
      </w:r>
      <w:r w:rsidRPr="00152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платежам в бюджет, пеням и штрафам по ним согласно приложению.</w:t>
      </w:r>
    </w:p>
    <w:p w:rsidR="0015250A" w:rsidRPr="0015250A" w:rsidRDefault="0015250A" w:rsidP="00152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2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2.</w:t>
      </w:r>
      <w:r w:rsidRPr="0015250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 утратившим силу постановление Администрации сельского поселения </w:t>
      </w:r>
      <w:r w:rsidR="001B50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Нижнекигинский</w:t>
      </w:r>
      <w:r w:rsidRPr="0015250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Кигинский район Республики Башкортостан от </w:t>
      </w:r>
      <w:r w:rsidR="00886E1E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15250A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 2023 года №</w:t>
      </w:r>
      <w:r w:rsidR="00886E1E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15250A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15250A">
        <w:rPr>
          <w:rFonts w:ascii="Times New Roman" w:hAnsi="Times New Roman"/>
          <w:sz w:val="28"/>
          <w:szCs w:val="28"/>
        </w:rPr>
        <w:t xml:space="preserve">Об утверждении Регламента реализации Администрацией  </w:t>
      </w:r>
      <w:r w:rsidRPr="0015250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="001B50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Нижнекигинский</w:t>
      </w:r>
      <w:r w:rsidRPr="0015250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  <w:r w:rsidRPr="0015250A">
        <w:rPr>
          <w:rFonts w:ascii="Times New Roman" w:hAnsi="Times New Roman"/>
          <w:sz w:val="28"/>
          <w:szCs w:val="28"/>
        </w:rPr>
        <w:t xml:space="preserve"> муниципального района Кигинский район Республики Башкортостан полномочий администратора доходов бюджета по взысканию дебиторской задолженности по платежам в бюджет, пеням и штрафам по ним».</w:t>
      </w:r>
    </w:p>
    <w:p w:rsidR="0015250A" w:rsidRPr="0015250A" w:rsidRDefault="0015250A" w:rsidP="0015250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250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3.</w:t>
      </w:r>
      <w:r w:rsidRPr="00152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Настоящее постановление вступает в силу с момента его подписания. </w:t>
      </w:r>
    </w:p>
    <w:p w:rsidR="0015250A" w:rsidRPr="0015250A" w:rsidRDefault="001B5078" w:rsidP="001B507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</w:t>
      </w:r>
      <w:r w:rsidR="0015250A" w:rsidRPr="0015250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4. </w:t>
      </w:r>
      <w:r w:rsidR="0015250A" w:rsidRPr="00152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:rsidR="0015250A" w:rsidRPr="0015250A" w:rsidRDefault="0015250A" w:rsidP="0015250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5250A" w:rsidRPr="0015250A" w:rsidRDefault="0015250A" w:rsidP="0015250A">
      <w:pPr>
        <w:tabs>
          <w:tab w:val="left" w:pos="165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2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15250A" w:rsidRPr="0015250A" w:rsidRDefault="0015250A" w:rsidP="0015250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2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2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сельского поселения    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Г.Р. Богданова</w:t>
      </w:r>
    </w:p>
    <w:p w:rsidR="0015250A" w:rsidRPr="0015250A" w:rsidRDefault="0015250A" w:rsidP="0015250A">
      <w:pPr>
        <w:spacing w:after="0" w:line="240" w:lineRule="auto"/>
        <w:ind w:left="57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5250A" w:rsidRPr="0015250A" w:rsidRDefault="0015250A" w:rsidP="001B5078">
      <w:pPr>
        <w:spacing w:after="0" w:line="240" w:lineRule="auto"/>
        <w:ind w:left="57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5250A" w:rsidRPr="0015250A" w:rsidRDefault="0015250A" w:rsidP="0015250A">
      <w:pPr>
        <w:spacing w:after="0" w:line="240" w:lineRule="auto"/>
        <w:ind w:left="57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5250A" w:rsidRPr="0015250A" w:rsidRDefault="001B5078" w:rsidP="0015250A">
      <w:pPr>
        <w:spacing w:after="0" w:line="240" w:lineRule="auto"/>
        <w:ind w:left="57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</w:t>
      </w:r>
      <w:r w:rsidR="0015250A" w:rsidRPr="001525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</w:t>
      </w:r>
      <w:r w:rsidR="0015250A" w:rsidRPr="001525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Приложение </w:t>
      </w:r>
    </w:p>
    <w:p w:rsidR="0015250A" w:rsidRPr="0015250A" w:rsidRDefault="0015250A" w:rsidP="0015250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5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1525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к постановлению                                                                            </w:t>
      </w:r>
      <w:r w:rsidRPr="001525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1525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Администрации сельского поселения </w:t>
      </w:r>
    </w:p>
    <w:p w:rsidR="0015250A" w:rsidRPr="0015250A" w:rsidRDefault="0015250A" w:rsidP="0015250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5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B5078" w:rsidRPr="001B50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Нижнекигинский</w:t>
      </w:r>
      <w:r w:rsidRPr="001525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 муниципального</w:t>
      </w:r>
    </w:p>
    <w:p w:rsidR="0015250A" w:rsidRPr="0015250A" w:rsidRDefault="0015250A" w:rsidP="0015250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5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  <w:r w:rsidRPr="001525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1525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района Кигинский район </w:t>
      </w:r>
    </w:p>
    <w:p w:rsidR="0015250A" w:rsidRPr="0015250A" w:rsidRDefault="0015250A" w:rsidP="0015250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5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1525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Республики Башкортостан</w:t>
      </w:r>
    </w:p>
    <w:p w:rsidR="0015250A" w:rsidRPr="0015250A" w:rsidRDefault="0015250A" w:rsidP="0015250A">
      <w:pPr>
        <w:spacing w:after="0" w:line="240" w:lineRule="auto"/>
        <w:ind w:left="504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5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31 марта 2026 г. </w:t>
      </w:r>
      <w:r w:rsidR="001B50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№18</w:t>
      </w:r>
    </w:p>
    <w:p w:rsidR="0015250A" w:rsidRPr="0015250A" w:rsidRDefault="0015250A" w:rsidP="0015250A">
      <w:pPr>
        <w:tabs>
          <w:tab w:val="left" w:pos="90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5250A" w:rsidRPr="0015250A" w:rsidRDefault="0015250A" w:rsidP="0015250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  <w:r w:rsidRPr="0015250A"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 xml:space="preserve">         </w:t>
      </w:r>
    </w:p>
    <w:p w:rsidR="0015250A" w:rsidRPr="0015250A" w:rsidRDefault="0015250A" w:rsidP="0015250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5250A">
        <w:rPr>
          <w:rFonts w:ascii="Times New Roman" w:hAnsi="Times New Roman"/>
          <w:b/>
          <w:bCs/>
          <w:sz w:val="28"/>
          <w:szCs w:val="28"/>
        </w:rPr>
        <w:t>Регламент</w:t>
      </w:r>
    </w:p>
    <w:p w:rsidR="0015250A" w:rsidRPr="0015250A" w:rsidRDefault="0015250A" w:rsidP="0015250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5250A">
        <w:rPr>
          <w:rFonts w:ascii="Times New Roman" w:hAnsi="Times New Roman"/>
          <w:b/>
          <w:bCs/>
          <w:sz w:val="28"/>
          <w:szCs w:val="28"/>
          <w:lang w:val="sr-Cyrl-CS"/>
        </w:rPr>
        <w:t xml:space="preserve"> </w:t>
      </w:r>
      <w:r w:rsidRPr="0015250A">
        <w:rPr>
          <w:rFonts w:ascii="Times New Roman" w:hAnsi="Times New Roman"/>
          <w:b/>
          <w:bCs/>
          <w:sz w:val="28"/>
          <w:szCs w:val="28"/>
        </w:rPr>
        <w:t>реализации</w:t>
      </w:r>
      <w:r w:rsidRPr="0015250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5250A">
        <w:rPr>
          <w:rFonts w:ascii="Times New Roman" w:hAnsi="Times New Roman"/>
          <w:b/>
          <w:sz w:val="28"/>
          <w:szCs w:val="28"/>
        </w:rPr>
        <w:t>Администрацией</w:t>
      </w:r>
      <w:r w:rsidRPr="0015250A">
        <w:rPr>
          <w:rFonts w:ascii="Times New Roman" w:hAnsi="Times New Roman"/>
          <w:sz w:val="28"/>
          <w:szCs w:val="28"/>
        </w:rPr>
        <w:t xml:space="preserve"> </w:t>
      </w:r>
      <w:r w:rsidRPr="0015250A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="001B5078" w:rsidRPr="001B5078">
        <w:rPr>
          <w:rFonts w:ascii="Times New Roman" w:hAnsi="Times New Roman"/>
          <w:b/>
          <w:sz w:val="28"/>
          <w:szCs w:val="28"/>
        </w:rPr>
        <w:t>Нижнекигинский</w:t>
      </w:r>
      <w:r w:rsidRPr="0015250A">
        <w:rPr>
          <w:rFonts w:ascii="Times New Roman" w:hAnsi="Times New Roman"/>
          <w:b/>
          <w:sz w:val="28"/>
          <w:szCs w:val="28"/>
        </w:rPr>
        <w:t xml:space="preserve"> сельсовет муниципального района Кигинский район Республики Башкортостан полномочий администратора доходов бюджета</w:t>
      </w:r>
      <w:r w:rsidRPr="0015250A">
        <w:rPr>
          <w:rFonts w:ascii="Times New Roman" w:hAnsi="Times New Roman"/>
          <w:b/>
          <w:sz w:val="28"/>
          <w:szCs w:val="28"/>
          <w:lang w:val="sr-Cyrl-CS"/>
        </w:rPr>
        <w:t xml:space="preserve"> </w:t>
      </w:r>
      <w:r w:rsidRPr="0015250A">
        <w:rPr>
          <w:rFonts w:ascii="Times New Roman" w:hAnsi="Times New Roman"/>
          <w:b/>
          <w:bCs/>
          <w:sz w:val="28"/>
          <w:szCs w:val="28"/>
        </w:rPr>
        <w:t>по взысканию дебиторской задолженности по платежам в бюджет, пеням и штрафам по ним</w:t>
      </w:r>
    </w:p>
    <w:p w:rsidR="0015250A" w:rsidRPr="0015250A" w:rsidRDefault="0015250A" w:rsidP="0015250A">
      <w:pPr>
        <w:rPr>
          <w:rFonts w:ascii="Times New Roman" w:hAnsi="Times New Roman"/>
          <w:b/>
          <w:sz w:val="28"/>
          <w:szCs w:val="28"/>
        </w:rPr>
      </w:pPr>
      <w:r w:rsidRPr="0015250A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</w:t>
      </w:r>
      <w:r w:rsidRPr="0015250A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15250A" w:rsidRPr="0015250A" w:rsidRDefault="0015250A" w:rsidP="0015250A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5250A">
        <w:rPr>
          <w:rFonts w:ascii="Times New Roman" w:hAnsi="Times New Roman"/>
          <w:sz w:val="28"/>
          <w:szCs w:val="28"/>
        </w:rPr>
        <w:t xml:space="preserve">              1.1. Настоящий Регламент</w:t>
      </w:r>
      <w:r w:rsidRPr="0015250A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15250A">
        <w:rPr>
          <w:rFonts w:ascii="Times New Roman" w:hAnsi="Times New Roman"/>
          <w:sz w:val="28"/>
          <w:szCs w:val="28"/>
        </w:rPr>
        <w:t>реализации</w:t>
      </w:r>
      <w:r w:rsidRPr="0015250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5250A">
        <w:rPr>
          <w:rFonts w:ascii="Times New Roman" w:hAnsi="Times New Roman"/>
          <w:sz w:val="28"/>
          <w:szCs w:val="28"/>
        </w:rPr>
        <w:t>полномочий</w:t>
      </w:r>
      <w:r w:rsidRPr="0015250A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15250A">
        <w:rPr>
          <w:rFonts w:ascii="Times New Roman" w:hAnsi="Times New Roman"/>
          <w:sz w:val="28"/>
          <w:szCs w:val="28"/>
        </w:rPr>
        <w:t>по взысканию дебиторской задолженности по платежам в бюджет, пеням и штрафам по ним устанавливает порядок реализации полномочий администратора доходов бюджета</w:t>
      </w:r>
      <w:r w:rsidRPr="0015250A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15250A">
        <w:rPr>
          <w:rFonts w:ascii="Times New Roman" w:hAnsi="Times New Roman"/>
          <w:sz w:val="28"/>
          <w:szCs w:val="28"/>
        </w:rPr>
        <w:t xml:space="preserve">по взысканию дебиторской задолженности по платежам в бюджет, пеням и штрафам по ним </w:t>
      </w:r>
      <w:r w:rsidRPr="0015250A">
        <w:rPr>
          <w:rFonts w:ascii="Times New Roman" w:hAnsi="Times New Roman"/>
          <w:color w:val="000000"/>
          <w:sz w:val="28"/>
          <w:szCs w:val="28"/>
        </w:rPr>
        <w:t xml:space="preserve">Администрацией </w:t>
      </w:r>
      <w:r w:rsidRPr="0015250A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B50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Нижнекигинский</w:t>
      </w:r>
      <w:r w:rsidRPr="0015250A">
        <w:rPr>
          <w:rFonts w:ascii="Times New Roman" w:hAnsi="Times New Roman"/>
          <w:sz w:val="28"/>
          <w:szCs w:val="28"/>
        </w:rPr>
        <w:t xml:space="preserve"> сельсовет </w:t>
      </w:r>
      <w:r w:rsidRPr="0015250A">
        <w:rPr>
          <w:rFonts w:ascii="Times New Roman" w:hAnsi="Times New Roman"/>
          <w:color w:val="000000"/>
          <w:sz w:val="28"/>
          <w:szCs w:val="28"/>
        </w:rPr>
        <w:t>муниципального района Кигинский район Республики Башкортостан (далее соответственно –</w:t>
      </w:r>
      <w:r w:rsidRPr="0015250A">
        <w:rPr>
          <w:rFonts w:ascii="Times New Roman" w:hAnsi="Times New Roman"/>
          <w:sz w:val="28"/>
          <w:szCs w:val="28"/>
        </w:rPr>
        <w:t xml:space="preserve"> регламент, администрация), являющимся источником формирования доходов бюджета сельского поселения </w:t>
      </w:r>
      <w:r w:rsidR="001B50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Нижнекигинский</w:t>
      </w:r>
      <w:r w:rsidR="001B5078" w:rsidRPr="0015250A">
        <w:rPr>
          <w:rFonts w:ascii="Times New Roman" w:hAnsi="Times New Roman"/>
          <w:sz w:val="28"/>
          <w:szCs w:val="28"/>
        </w:rPr>
        <w:t xml:space="preserve"> </w:t>
      </w:r>
      <w:r w:rsidRPr="0015250A">
        <w:rPr>
          <w:rFonts w:ascii="Times New Roman" w:hAnsi="Times New Roman"/>
          <w:sz w:val="28"/>
          <w:szCs w:val="28"/>
        </w:rPr>
        <w:t xml:space="preserve">сельсовет </w:t>
      </w:r>
      <w:r w:rsidRPr="0015250A">
        <w:rPr>
          <w:rFonts w:ascii="Times New Roman" w:hAnsi="Times New Roman"/>
          <w:color w:val="000000"/>
          <w:sz w:val="28"/>
          <w:szCs w:val="28"/>
        </w:rPr>
        <w:t>муниципального района Кигинский район Республики Башкортостан (далее – бюджет сельского поселения)</w:t>
      </w:r>
      <w:r w:rsidRPr="0015250A">
        <w:rPr>
          <w:rFonts w:ascii="Times New Roman" w:hAnsi="Times New Roman"/>
          <w:sz w:val="28"/>
          <w:szCs w:val="28"/>
        </w:rPr>
        <w:t>,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(далее – дебиторская задолженность по доходам).</w:t>
      </w:r>
    </w:p>
    <w:p w:rsidR="0015250A" w:rsidRPr="0015250A" w:rsidRDefault="0015250A" w:rsidP="001525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5250A">
        <w:rPr>
          <w:rFonts w:ascii="Times New Roman" w:hAnsi="Times New Roman"/>
          <w:sz w:val="28"/>
          <w:szCs w:val="28"/>
        </w:rPr>
        <w:t>1.2. Мероприятия по реализации администратором доходов бюджета полномочий, направленных на взыскание дебиторской задолженности по доходам по видам платежей в отношении бюджета сельского поселения, включают в себя:</w:t>
      </w:r>
    </w:p>
    <w:p w:rsidR="0015250A" w:rsidRPr="0015250A" w:rsidRDefault="0015250A" w:rsidP="001525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50A">
        <w:rPr>
          <w:rFonts w:ascii="Times New Roman" w:hAnsi="Times New Roman"/>
          <w:sz w:val="28"/>
          <w:szCs w:val="28"/>
        </w:rPr>
        <w:t>1)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15250A" w:rsidRPr="0015250A" w:rsidRDefault="0015250A" w:rsidP="001525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50A">
        <w:rPr>
          <w:rFonts w:ascii="Times New Roman" w:hAnsi="Times New Roman"/>
          <w:sz w:val="28"/>
          <w:szCs w:val="28"/>
        </w:rPr>
        <w:t>2) мероприятия по урегулированию дебиторской задолженности по доходам в досудебном порядке;</w:t>
      </w:r>
    </w:p>
    <w:p w:rsidR="0015250A" w:rsidRPr="0015250A" w:rsidRDefault="0015250A" w:rsidP="001525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50A">
        <w:rPr>
          <w:rFonts w:ascii="Times New Roman" w:hAnsi="Times New Roman"/>
          <w:sz w:val="28"/>
          <w:szCs w:val="28"/>
        </w:rPr>
        <w:t>3) мероприятия по принудительному взысканию дебиторской задолженности по доходам;</w:t>
      </w:r>
    </w:p>
    <w:p w:rsidR="0015250A" w:rsidRPr="0015250A" w:rsidRDefault="0015250A" w:rsidP="001525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50A">
        <w:rPr>
          <w:rFonts w:ascii="Times New Roman" w:hAnsi="Times New Roman"/>
          <w:sz w:val="28"/>
          <w:szCs w:val="28"/>
        </w:rPr>
        <w:t xml:space="preserve">4)  мероприятия по наблюдению (в том числе за возможностью взыскания дебиторской задолженности по доходам в отношении доходов бюджета в случае </w:t>
      </w:r>
      <w:r w:rsidRPr="0015250A">
        <w:rPr>
          <w:rFonts w:ascii="Times New Roman" w:hAnsi="Times New Roman"/>
          <w:sz w:val="28"/>
          <w:szCs w:val="28"/>
        </w:rPr>
        <w:lastRenderedPageBreak/>
        <w:t>изменения имущественного положения должника) за платежеспособностью должника в целях обеспечения исполнения дебиторской задолженности по доходам.</w:t>
      </w:r>
    </w:p>
    <w:p w:rsidR="0015250A" w:rsidRPr="0015250A" w:rsidRDefault="0015250A" w:rsidP="0015250A">
      <w:pPr>
        <w:widowControl w:val="0"/>
        <w:tabs>
          <w:tab w:val="left" w:pos="320"/>
        </w:tabs>
        <w:spacing w:before="180" w:after="0" w:line="32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5250A">
        <w:rPr>
          <w:rFonts w:ascii="Times New Roman" w:hAnsi="Times New Roman"/>
          <w:b/>
          <w:bCs/>
          <w:sz w:val="28"/>
          <w:szCs w:val="28"/>
        </w:rPr>
        <w:t>2.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:rsidR="0015250A" w:rsidRPr="0015250A" w:rsidRDefault="0015250A" w:rsidP="0015250A">
      <w:pPr>
        <w:spacing w:after="0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250A" w:rsidRPr="0015250A" w:rsidRDefault="0015250A" w:rsidP="001525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50A">
        <w:rPr>
          <w:rFonts w:ascii="Times New Roman" w:hAnsi="Times New Roman"/>
          <w:sz w:val="28"/>
          <w:szCs w:val="28"/>
        </w:rPr>
        <w:t xml:space="preserve">2.1. В целях недопущения образования просроченной дебиторской задолженности в отношении доходов бюджета сельского поселения, ответственные лица администрации, МКУ «Центр финансовой отчетности муниципального района Кигинский район Республики </w:t>
      </w:r>
      <w:r w:rsidR="001B5078" w:rsidRPr="0015250A">
        <w:rPr>
          <w:rFonts w:ascii="Times New Roman" w:hAnsi="Times New Roman"/>
          <w:sz w:val="28"/>
          <w:szCs w:val="28"/>
        </w:rPr>
        <w:t>Башкортостан</w:t>
      </w:r>
      <w:r w:rsidRPr="0015250A">
        <w:rPr>
          <w:rFonts w:ascii="Times New Roman" w:hAnsi="Times New Roman"/>
          <w:sz w:val="28"/>
          <w:szCs w:val="28"/>
        </w:rPr>
        <w:t xml:space="preserve">» (далее – ЦФО), осуществляют следующие мероприятия:  </w:t>
      </w:r>
    </w:p>
    <w:p w:rsidR="0015250A" w:rsidRPr="0015250A" w:rsidRDefault="0015250A" w:rsidP="001525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50A">
        <w:rPr>
          <w:rFonts w:ascii="Times New Roman" w:hAnsi="Times New Roman"/>
          <w:sz w:val="28"/>
          <w:szCs w:val="28"/>
        </w:rPr>
        <w:t>2.1.1. контроль за правильностью исчисления, полнотой и своевременностью осуществления платежей в бюджет, пеням и штрафам по ним, в том числе:</w:t>
      </w:r>
    </w:p>
    <w:p w:rsidR="0015250A" w:rsidRPr="0015250A" w:rsidRDefault="0015250A" w:rsidP="001525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50A">
        <w:rPr>
          <w:rFonts w:ascii="Times New Roman" w:hAnsi="Times New Roman"/>
          <w:sz w:val="28"/>
          <w:szCs w:val="28"/>
        </w:rPr>
        <w:t>- за фактическим зачислением платежей в бюджет сельского поселения в размерах и сроки, установленные законодательством Российской Федерации, договором (муниципальным контрактом);</w:t>
      </w:r>
    </w:p>
    <w:p w:rsidR="0015250A" w:rsidRPr="0015250A" w:rsidRDefault="0015250A" w:rsidP="001525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50A">
        <w:rPr>
          <w:rFonts w:ascii="Times New Roman" w:hAnsi="Times New Roman"/>
          <w:sz w:val="28"/>
          <w:szCs w:val="28"/>
        </w:rPr>
        <w:t>- за погашением (квитированием) начислений соответствующими платежами, являющимися источниками формирования доходов сельского поселения, в Государственной информационной системе о государственных и муниципальных платежах, предусмотренной статьей 21.3 Федерального закона от 27 июля 2010 года № 210-ФЗ «Об организации предоставления государственных и муниципальных услуг» (далее - ГИС ГМП);</w:t>
      </w:r>
    </w:p>
    <w:p w:rsidR="0015250A" w:rsidRPr="0015250A" w:rsidRDefault="0015250A" w:rsidP="001525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250A">
        <w:rPr>
          <w:rFonts w:ascii="Times New Roman" w:hAnsi="Times New Roman"/>
          <w:sz w:val="28"/>
          <w:szCs w:val="28"/>
        </w:rPr>
        <w:t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сельского поселения, а также за начислением процентов за предоставленную отсрочку или рассрочку и пени (штрафы) за просрочку уплаты платежей в бюджет сельского поселения в порядке и случаях, предусмотренных законодательством Российской Федерации;</w:t>
      </w:r>
    </w:p>
    <w:p w:rsidR="0015250A" w:rsidRPr="0015250A" w:rsidRDefault="0015250A" w:rsidP="001525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5250A">
        <w:rPr>
          <w:rFonts w:ascii="Times New Roman" w:hAnsi="Times New Roman"/>
          <w:sz w:val="28"/>
          <w:szCs w:val="28"/>
        </w:rPr>
        <w:t>- за своевременным начислением неустойки (штрафов, пени);</w:t>
      </w:r>
    </w:p>
    <w:p w:rsidR="0015250A" w:rsidRPr="0015250A" w:rsidRDefault="0015250A" w:rsidP="001525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5250A">
        <w:rPr>
          <w:rFonts w:ascii="Times New Roman" w:hAnsi="Times New Roman"/>
          <w:sz w:val="28"/>
          <w:szCs w:val="28"/>
        </w:rPr>
        <w:t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</w:t>
      </w:r>
      <w:r w:rsidRPr="0015250A">
        <w:rPr>
          <w:rFonts w:ascii="Times New Roman" w:hAnsi="Times New Roman"/>
          <w:color w:val="000000"/>
          <w:sz w:val="28"/>
          <w:szCs w:val="28"/>
        </w:rPr>
        <w:t xml:space="preserve"> а также своевременное их отражение в бюджетном учете, в соответствии с условиями договора (муниципального контракта);</w:t>
      </w:r>
    </w:p>
    <w:p w:rsidR="0015250A" w:rsidRPr="0015250A" w:rsidRDefault="0015250A" w:rsidP="0015250A">
      <w:pPr>
        <w:widowControl w:val="0"/>
        <w:shd w:val="clear" w:color="auto" w:fill="FFFFFF"/>
        <w:spacing w:before="180" w:after="0" w:line="3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15250A">
        <w:rPr>
          <w:rFonts w:ascii="Times New Roman" w:hAnsi="Times New Roman"/>
          <w:sz w:val="28"/>
          <w:szCs w:val="28"/>
        </w:rPr>
        <w:t>2.1.2. проводят не реже одного раза в квартал инвентаризацию расчетов с должниками, включая сверку данных по доходам в бюджет сельского поселения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:rsidR="0015250A" w:rsidRPr="0015250A" w:rsidRDefault="0015250A" w:rsidP="0015250A">
      <w:pPr>
        <w:widowControl w:val="0"/>
        <w:shd w:val="clear" w:color="auto" w:fill="FFFFFF"/>
        <w:tabs>
          <w:tab w:val="left" w:pos="1171"/>
        </w:tabs>
        <w:spacing w:before="180" w:after="0" w:line="3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15250A">
        <w:rPr>
          <w:rFonts w:ascii="Times New Roman" w:hAnsi="Times New Roman"/>
          <w:sz w:val="28"/>
          <w:szCs w:val="28"/>
        </w:rPr>
        <w:t xml:space="preserve">2.1.3. проводят мониторинг финансового (платежного) состояния должников, </w:t>
      </w:r>
      <w:r w:rsidRPr="0015250A">
        <w:rPr>
          <w:rFonts w:ascii="Times New Roman" w:hAnsi="Times New Roman"/>
          <w:sz w:val="28"/>
          <w:szCs w:val="28"/>
        </w:rPr>
        <w:lastRenderedPageBreak/>
        <w:t>в том числе при проведении мероприятий по инвентаризации дебиторской задолженности на предмет:</w:t>
      </w:r>
    </w:p>
    <w:p w:rsidR="0015250A" w:rsidRPr="0015250A" w:rsidRDefault="0015250A" w:rsidP="0015250A">
      <w:pPr>
        <w:widowControl w:val="0"/>
        <w:shd w:val="clear" w:color="auto" w:fill="FFFFFF"/>
        <w:tabs>
          <w:tab w:val="left" w:pos="1171"/>
        </w:tabs>
        <w:spacing w:before="180" w:after="0" w:line="3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15250A">
        <w:rPr>
          <w:rFonts w:ascii="Times New Roman" w:hAnsi="Times New Roman"/>
          <w:sz w:val="28"/>
          <w:szCs w:val="28"/>
        </w:rPr>
        <w:t>- наличия сведений о взыскании с должника денежных средств в рамках исполнительного производства;</w:t>
      </w:r>
    </w:p>
    <w:p w:rsidR="0015250A" w:rsidRPr="0015250A" w:rsidRDefault="0015250A" w:rsidP="0015250A">
      <w:pPr>
        <w:widowControl w:val="0"/>
        <w:shd w:val="clear" w:color="auto" w:fill="FFFFFF"/>
        <w:tabs>
          <w:tab w:val="left" w:pos="1171"/>
        </w:tabs>
        <w:spacing w:before="180" w:after="0" w:line="3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15250A">
        <w:rPr>
          <w:rFonts w:ascii="Times New Roman" w:hAnsi="Times New Roman"/>
          <w:sz w:val="28"/>
          <w:szCs w:val="28"/>
        </w:rPr>
        <w:t>- наличия сведений о возбуждении в отношении должника дела о банкротстве;</w:t>
      </w:r>
    </w:p>
    <w:p w:rsidR="0015250A" w:rsidRPr="0015250A" w:rsidRDefault="0015250A" w:rsidP="0015250A">
      <w:pPr>
        <w:widowControl w:val="0"/>
        <w:shd w:val="clear" w:color="auto" w:fill="FFFFFF"/>
        <w:tabs>
          <w:tab w:val="left" w:pos="1171"/>
        </w:tabs>
        <w:spacing w:before="180" w:after="0" w:line="3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15250A">
        <w:rPr>
          <w:rFonts w:ascii="Times New Roman" w:hAnsi="Times New Roman"/>
          <w:sz w:val="28"/>
          <w:szCs w:val="28"/>
        </w:rPr>
        <w:t>2.1.4. своевременно принимают решение о признании безнадежной к взысканию дебиторской задолженности по платежам в бюджет сельского поселения и о ее списании;</w:t>
      </w:r>
    </w:p>
    <w:p w:rsidR="0015250A" w:rsidRPr="0015250A" w:rsidRDefault="0015250A" w:rsidP="0015250A">
      <w:pPr>
        <w:widowControl w:val="0"/>
        <w:tabs>
          <w:tab w:val="left" w:pos="1171"/>
        </w:tabs>
        <w:spacing w:before="180" w:after="0" w:line="3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15250A">
        <w:rPr>
          <w:rFonts w:ascii="Times New Roman" w:hAnsi="Times New Roman"/>
          <w:sz w:val="28"/>
          <w:szCs w:val="28"/>
        </w:rPr>
        <w:t xml:space="preserve">2.1.5. проводят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    </w:t>
      </w:r>
    </w:p>
    <w:p w:rsidR="0015250A" w:rsidRPr="0015250A" w:rsidRDefault="0015250A" w:rsidP="0015250A">
      <w:pPr>
        <w:widowControl w:val="0"/>
        <w:tabs>
          <w:tab w:val="left" w:pos="1171"/>
        </w:tabs>
        <w:spacing w:before="180" w:after="0" w:line="320" w:lineRule="exact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250A" w:rsidRPr="0015250A" w:rsidRDefault="0015250A" w:rsidP="001525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5250A">
        <w:rPr>
          <w:rFonts w:ascii="Times New Roman" w:hAnsi="Times New Roman"/>
          <w:b/>
          <w:sz w:val="28"/>
          <w:szCs w:val="28"/>
        </w:rPr>
        <w:t xml:space="preserve">3. Мероприятия по урегулированию дебиторской задолженности </w:t>
      </w:r>
    </w:p>
    <w:p w:rsidR="0015250A" w:rsidRPr="0015250A" w:rsidRDefault="0015250A" w:rsidP="001525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5250A">
        <w:rPr>
          <w:rFonts w:ascii="Times New Roman" w:hAnsi="Times New Roman"/>
          <w:b/>
          <w:sz w:val="28"/>
          <w:szCs w:val="28"/>
        </w:rPr>
        <w:t>в досудебном порядке</w:t>
      </w:r>
    </w:p>
    <w:p w:rsidR="0015250A" w:rsidRPr="0015250A" w:rsidRDefault="0015250A" w:rsidP="001525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5250A" w:rsidRPr="0015250A" w:rsidRDefault="0015250A" w:rsidP="001525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5250A">
        <w:rPr>
          <w:rFonts w:ascii="Times New Roman" w:hAnsi="Times New Roman"/>
          <w:sz w:val="28"/>
          <w:szCs w:val="28"/>
        </w:rPr>
        <w:t>3.1.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сельского поселения (пеней, штрафов) до начала работы по их принудительному взысканию) включают в себя:</w:t>
      </w:r>
    </w:p>
    <w:p w:rsidR="0015250A" w:rsidRPr="0015250A" w:rsidRDefault="0015250A" w:rsidP="001525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5250A">
        <w:rPr>
          <w:rFonts w:ascii="Times New Roman" w:hAnsi="Times New Roman"/>
          <w:sz w:val="28"/>
          <w:szCs w:val="28"/>
        </w:rPr>
        <w:t>-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</w:t>
      </w:r>
      <w:r w:rsidRPr="0015250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не позднее 30 календарных дней со дня образования дебиторской задолженности по доходам</w:t>
      </w:r>
      <w:r w:rsidRPr="0015250A">
        <w:rPr>
          <w:rFonts w:ascii="Times New Roman" w:hAnsi="Times New Roman"/>
          <w:sz w:val="28"/>
          <w:szCs w:val="28"/>
        </w:rPr>
        <w:t>;</w:t>
      </w:r>
    </w:p>
    <w:p w:rsidR="0015250A" w:rsidRPr="0015250A" w:rsidRDefault="0015250A" w:rsidP="001525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5250A">
        <w:rPr>
          <w:rFonts w:ascii="Times New Roman" w:hAnsi="Times New Roman"/>
          <w:sz w:val="28"/>
          <w:szCs w:val="28"/>
        </w:rPr>
        <w:t>- направление претензии должнику о погашении образовавшейся задолженности в досудебном порядке в установленный законом срок или договором (муниципальным контрактом),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</w:t>
      </w:r>
      <w:r w:rsidRPr="0015250A">
        <w:rPr>
          <w:rFonts w:ascii="Times New Roman" w:hAnsi="Times New Roman"/>
          <w:color w:val="000000"/>
          <w:sz w:val="28"/>
          <w:szCs w:val="28"/>
        </w:rPr>
        <w:t>муниципальным контрактом</w:t>
      </w:r>
      <w:r w:rsidRPr="0015250A">
        <w:rPr>
          <w:rFonts w:ascii="Times New Roman" w:hAnsi="Times New Roman"/>
          <w:sz w:val="28"/>
          <w:szCs w:val="28"/>
        </w:rPr>
        <w:t>);</w:t>
      </w:r>
    </w:p>
    <w:p w:rsidR="0015250A" w:rsidRPr="0015250A" w:rsidRDefault="0015250A" w:rsidP="001525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5250A">
        <w:rPr>
          <w:rFonts w:ascii="Times New Roman" w:hAnsi="Times New Roman"/>
          <w:sz w:val="28"/>
          <w:szCs w:val="28"/>
        </w:rPr>
        <w:t>- рассмотрение вопроса о возможности расторжения договора (</w:t>
      </w:r>
      <w:r w:rsidRPr="0015250A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Pr="0015250A">
        <w:rPr>
          <w:rFonts w:ascii="Times New Roman" w:hAnsi="Times New Roman"/>
          <w:sz w:val="28"/>
          <w:szCs w:val="28"/>
        </w:rPr>
        <w:t xml:space="preserve"> контракта),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15250A" w:rsidRPr="0015250A" w:rsidRDefault="0015250A" w:rsidP="001525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5250A">
        <w:rPr>
          <w:rFonts w:ascii="Times New Roman" w:hAnsi="Times New Roman"/>
          <w:sz w:val="28"/>
          <w:szCs w:val="28"/>
        </w:rPr>
        <w:t>- направление, в случае возбуждения в отношении должника процедуры банкротства, требований об уплате по денежным обязательствам в порядке и сроки, предусмотренные законодательством Российской Федерации о банкротстве.</w:t>
      </w:r>
    </w:p>
    <w:p w:rsidR="0015250A" w:rsidRPr="0015250A" w:rsidRDefault="0015250A" w:rsidP="001525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5250A">
        <w:rPr>
          <w:rFonts w:ascii="Times New Roman" w:hAnsi="Times New Roman"/>
          <w:sz w:val="28"/>
          <w:szCs w:val="28"/>
        </w:rPr>
        <w:t xml:space="preserve">3.2. Требование (претензия) о погашении имеющейся дебиторской задолженности и пени направляется в адрес должника по почте заказным письмом </w:t>
      </w:r>
      <w:r w:rsidRPr="0015250A">
        <w:rPr>
          <w:rFonts w:ascii="Times New Roman" w:hAnsi="Times New Roman"/>
          <w:sz w:val="28"/>
          <w:szCs w:val="28"/>
        </w:rPr>
        <w:lastRenderedPageBreak/>
        <w:t>или в ином порядке, установленном законодательством Российской Федерации для направления юридически значимых сообщений.</w:t>
      </w:r>
    </w:p>
    <w:p w:rsidR="0015250A" w:rsidRPr="0015250A" w:rsidRDefault="0015250A" w:rsidP="0015250A">
      <w:pPr>
        <w:widowControl w:val="0"/>
        <w:tabs>
          <w:tab w:val="left" w:pos="1230"/>
        </w:tabs>
        <w:spacing w:before="180" w:after="0" w:line="320" w:lineRule="exact"/>
        <w:jc w:val="both"/>
        <w:rPr>
          <w:rFonts w:ascii="Times New Roman" w:hAnsi="Times New Roman"/>
          <w:sz w:val="28"/>
          <w:szCs w:val="28"/>
        </w:rPr>
      </w:pPr>
      <w:r w:rsidRPr="0015250A">
        <w:rPr>
          <w:rFonts w:ascii="Times New Roman" w:hAnsi="Times New Roman"/>
          <w:sz w:val="28"/>
          <w:szCs w:val="28"/>
        </w:rPr>
        <w:t xml:space="preserve">             3.3. При добровольном исполнении обязательств в срок, указанных в требовании (претензии), претензионная работа в отношении должника прекращается.</w:t>
      </w:r>
    </w:p>
    <w:p w:rsidR="0015250A" w:rsidRPr="0015250A" w:rsidRDefault="0015250A" w:rsidP="0015250A">
      <w:pPr>
        <w:widowControl w:val="0"/>
        <w:tabs>
          <w:tab w:val="left" w:pos="1230"/>
        </w:tabs>
        <w:spacing w:before="180" w:after="0" w:line="320" w:lineRule="exact"/>
        <w:jc w:val="both"/>
        <w:rPr>
          <w:rFonts w:ascii="Times New Roman" w:hAnsi="Times New Roman"/>
          <w:sz w:val="28"/>
          <w:szCs w:val="28"/>
        </w:rPr>
      </w:pPr>
      <w:r w:rsidRPr="0015250A">
        <w:rPr>
          <w:rFonts w:ascii="Times New Roman" w:hAnsi="Times New Roman"/>
          <w:sz w:val="28"/>
          <w:szCs w:val="28"/>
        </w:rPr>
        <w:t xml:space="preserve">                               </w:t>
      </w:r>
      <w:r w:rsidRPr="0015250A">
        <w:rPr>
          <w:rFonts w:ascii="Times New Roman" w:hAnsi="Times New Roman"/>
          <w:b/>
          <w:sz w:val="28"/>
          <w:szCs w:val="28"/>
        </w:rPr>
        <w:t xml:space="preserve">4. Мероприятия по принудительному взысканию </w:t>
      </w:r>
    </w:p>
    <w:p w:rsidR="0015250A" w:rsidRPr="0015250A" w:rsidRDefault="0015250A" w:rsidP="0015250A">
      <w:pPr>
        <w:spacing w:after="0" w:line="36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5250A">
        <w:rPr>
          <w:rFonts w:ascii="Times New Roman" w:hAnsi="Times New Roman"/>
          <w:b/>
          <w:sz w:val="28"/>
          <w:szCs w:val="28"/>
        </w:rPr>
        <w:t>дебиторской задолженности по доходам</w:t>
      </w:r>
    </w:p>
    <w:p w:rsidR="0015250A" w:rsidRPr="0015250A" w:rsidRDefault="0015250A" w:rsidP="0015250A">
      <w:pPr>
        <w:spacing w:after="0" w:line="36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5250A" w:rsidRPr="0015250A" w:rsidRDefault="0015250A" w:rsidP="00152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50A">
        <w:rPr>
          <w:rFonts w:ascii="Times New Roman" w:eastAsia="Times New Roman" w:hAnsi="Times New Roman"/>
          <w:sz w:val="28"/>
          <w:szCs w:val="28"/>
          <w:lang w:eastAsia="ru-RU"/>
        </w:rPr>
        <w:t>4.1. 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15250A" w:rsidRPr="0015250A" w:rsidRDefault="0015250A" w:rsidP="00152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50A">
        <w:rPr>
          <w:rFonts w:ascii="Times New Roman" w:eastAsia="Times New Roman" w:hAnsi="Times New Roman"/>
          <w:sz w:val="28"/>
          <w:szCs w:val="28"/>
          <w:lang w:eastAsia="ru-RU"/>
        </w:rPr>
        <w:t>4.2. Взыскание просроченной дебиторской задолженности в судебном порядке осуществляется в сроки и в порядке, установленными действующим законодательством Российской Федерации.</w:t>
      </w:r>
    </w:p>
    <w:p w:rsidR="0015250A" w:rsidRPr="0015250A" w:rsidRDefault="0015250A" w:rsidP="0015250A">
      <w:pPr>
        <w:widowControl w:val="0"/>
        <w:tabs>
          <w:tab w:val="left" w:pos="1289"/>
        </w:tabs>
        <w:spacing w:before="180" w:after="0" w:line="320" w:lineRule="exact"/>
        <w:jc w:val="both"/>
        <w:rPr>
          <w:rFonts w:ascii="Times New Roman" w:hAnsi="Times New Roman"/>
          <w:sz w:val="28"/>
          <w:szCs w:val="28"/>
        </w:rPr>
      </w:pPr>
      <w:r w:rsidRPr="0015250A">
        <w:rPr>
          <w:rFonts w:ascii="Times New Roman" w:hAnsi="Times New Roman"/>
          <w:sz w:val="28"/>
          <w:szCs w:val="28"/>
        </w:rPr>
        <w:t xml:space="preserve">       4.3.В случае непогашения должником в полном объеме просроченной дебиторской задолженности по истечении установленного в требовании (претензии) срока сельским поселением в течение 10 рабочих дней подготавливаются следующие документы для подачи искового заявления в суд:</w:t>
      </w:r>
    </w:p>
    <w:p w:rsidR="0015250A" w:rsidRPr="0015250A" w:rsidRDefault="0015250A" w:rsidP="0015250A">
      <w:pPr>
        <w:widowControl w:val="0"/>
        <w:numPr>
          <w:ilvl w:val="0"/>
          <w:numId w:val="45"/>
        </w:numPr>
        <w:tabs>
          <w:tab w:val="left" w:pos="111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bookmark35"/>
      <w:bookmarkEnd w:id="1"/>
      <w:r w:rsidRPr="0015250A">
        <w:rPr>
          <w:rFonts w:ascii="Times New Roman" w:hAnsi="Times New Roman"/>
          <w:sz w:val="28"/>
          <w:szCs w:val="28"/>
        </w:rPr>
        <w:t xml:space="preserve">Копии документов, являющиеся основанием для начисления </w:t>
      </w:r>
      <w:r w:rsidR="001B5078" w:rsidRPr="0015250A">
        <w:rPr>
          <w:rFonts w:ascii="Times New Roman" w:hAnsi="Times New Roman"/>
          <w:sz w:val="28"/>
          <w:szCs w:val="28"/>
        </w:rPr>
        <w:t>сумм,</w:t>
      </w:r>
      <w:r w:rsidRPr="0015250A">
        <w:rPr>
          <w:rFonts w:ascii="Times New Roman" w:hAnsi="Times New Roman"/>
          <w:sz w:val="28"/>
          <w:szCs w:val="28"/>
        </w:rPr>
        <w:t xml:space="preserve"> подлежащих уплате должником со всеми приложениями к ним;</w:t>
      </w:r>
    </w:p>
    <w:p w:rsidR="0015250A" w:rsidRPr="0015250A" w:rsidRDefault="0015250A" w:rsidP="0015250A">
      <w:pPr>
        <w:widowControl w:val="0"/>
        <w:numPr>
          <w:ilvl w:val="0"/>
          <w:numId w:val="45"/>
        </w:numPr>
        <w:tabs>
          <w:tab w:val="left" w:pos="1121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" w:name="bookmark36"/>
      <w:bookmarkEnd w:id="2"/>
      <w:r w:rsidRPr="0015250A">
        <w:rPr>
          <w:rFonts w:ascii="Times New Roman" w:hAnsi="Times New Roman"/>
          <w:sz w:val="28"/>
          <w:szCs w:val="28"/>
        </w:rPr>
        <w:t>копии учредительных документов (для юридических лиц);</w:t>
      </w:r>
    </w:p>
    <w:p w:rsidR="0015250A" w:rsidRPr="0015250A" w:rsidRDefault="0015250A" w:rsidP="0015250A">
      <w:pPr>
        <w:widowControl w:val="0"/>
        <w:numPr>
          <w:ilvl w:val="0"/>
          <w:numId w:val="45"/>
        </w:numPr>
        <w:tabs>
          <w:tab w:val="left" w:pos="111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" w:name="bookmark37"/>
      <w:bookmarkEnd w:id="3"/>
      <w:r w:rsidRPr="0015250A">
        <w:rPr>
          <w:rFonts w:ascii="Times New Roman" w:hAnsi="Times New Roman"/>
          <w:sz w:val="28"/>
          <w:szCs w:val="28"/>
        </w:rPr>
        <w:t>копии документов, удостоверяющих личность должника в том числе содержащих информацию о месте его нахождения (проживания регистрации) (для физических лиц);</w:t>
      </w:r>
    </w:p>
    <w:p w:rsidR="0015250A" w:rsidRPr="0015250A" w:rsidRDefault="0015250A" w:rsidP="0015250A">
      <w:pPr>
        <w:widowControl w:val="0"/>
        <w:numPr>
          <w:ilvl w:val="0"/>
          <w:numId w:val="45"/>
        </w:numPr>
        <w:tabs>
          <w:tab w:val="left" w:pos="110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" w:name="bookmark38"/>
      <w:bookmarkEnd w:id="4"/>
      <w:r w:rsidRPr="0015250A">
        <w:rPr>
          <w:rFonts w:ascii="Times New Roman" w:hAnsi="Times New Roman"/>
          <w:sz w:val="28"/>
          <w:szCs w:val="28"/>
        </w:rPr>
        <w:t>расчет платы с указанием сумм основного долга пени штрафных санкций;</w:t>
      </w:r>
    </w:p>
    <w:p w:rsidR="0015250A" w:rsidRPr="0015250A" w:rsidRDefault="0015250A" w:rsidP="0015250A">
      <w:pPr>
        <w:widowControl w:val="0"/>
        <w:numPr>
          <w:ilvl w:val="0"/>
          <w:numId w:val="45"/>
        </w:numPr>
        <w:tabs>
          <w:tab w:val="left" w:pos="126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" w:name="bookmark39"/>
      <w:bookmarkEnd w:id="5"/>
      <w:r w:rsidRPr="0015250A">
        <w:rPr>
          <w:rFonts w:ascii="Times New Roman" w:hAnsi="Times New Roman"/>
          <w:sz w:val="28"/>
          <w:szCs w:val="28"/>
        </w:rPr>
        <w:t>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15250A" w:rsidRPr="0015250A" w:rsidRDefault="0015250A" w:rsidP="0015250A">
      <w:pPr>
        <w:widowControl w:val="0"/>
        <w:tabs>
          <w:tab w:val="left" w:pos="1289"/>
        </w:tabs>
        <w:spacing w:before="180" w:after="0" w:line="320" w:lineRule="exact"/>
        <w:jc w:val="both"/>
        <w:rPr>
          <w:rFonts w:ascii="Times New Roman" w:hAnsi="Times New Roman"/>
          <w:sz w:val="28"/>
          <w:szCs w:val="28"/>
        </w:rPr>
      </w:pPr>
      <w:bookmarkStart w:id="6" w:name="bookmark40"/>
      <w:bookmarkEnd w:id="6"/>
      <w:r w:rsidRPr="0015250A">
        <w:rPr>
          <w:rFonts w:ascii="Times New Roman" w:hAnsi="Times New Roman"/>
          <w:sz w:val="28"/>
          <w:szCs w:val="28"/>
        </w:rPr>
        <w:t xml:space="preserve">       4.4. Сельское поселение в течение 20 рабочих дней подготавливает и направляет исковое заявление о взыскании просроченной дебиторской задолженности в суд с соблюдением требований о подсудности и </w:t>
      </w:r>
      <w:r w:rsidR="001B5078" w:rsidRPr="0015250A">
        <w:rPr>
          <w:rFonts w:ascii="Times New Roman" w:hAnsi="Times New Roman"/>
          <w:sz w:val="28"/>
          <w:szCs w:val="28"/>
        </w:rPr>
        <w:t>подведомственности,</w:t>
      </w:r>
      <w:r w:rsidRPr="0015250A">
        <w:rPr>
          <w:rFonts w:ascii="Times New Roman" w:hAnsi="Times New Roman"/>
          <w:sz w:val="28"/>
          <w:szCs w:val="28"/>
        </w:rPr>
        <w:t xml:space="preserve"> установленных законодательством Российской Федерации.</w:t>
      </w:r>
    </w:p>
    <w:p w:rsidR="0015250A" w:rsidRPr="0015250A" w:rsidRDefault="0015250A" w:rsidP="0015250A">
      <w:pPr>
        <w:widowControl w:val="0"/>
        <w:tabs>
          <w:tab w:val="left" w:pos="1294"/>
        </w:tabs>
        <w:spacing w:before="180" w:after="0" w:line="320" w:lineRule="exact"/>
        <w:jc w:val="both"/>
        <w:rPr>
          <w:rFonts w:ascii="Times New Roman" w:hAnsi="Times New Roman"/>
          <w:sz w:val="28"/>
          <w:szCs w:val="28"/>
        </w:rPr>
      </w:pPr>
      <w:bookmarkStart w:id="7" w:name="bookmark41"/>
      <w:bookmarkEnd w:id="7"/>
      <w:r w:rsidRPr="0015250A">
        <w:rPr>
          <w:rFonts w:ascii="Times New Roman" w:hAnsi="Times New Roman"/>
          <w:sz w:val="28"/>
          <w:szCs w:val="28"/>
        </w:rPr>
        <w:t xml:space="preserve">       4.5. При принятии судом решения о полном (частичном) отказе в удовлетворении заявленных требований обеспечивается принятие исчерпывающих мер по обжалованию судебных актов.</w:t>
      </w:r>
    </w:p>
    <w:p w:rsidR="0015250A" w:rsidRPr="0015250A" w:rsidRDefault="0015250A" w:rsidP="0015250A">
      <w:pPr>
        <w:widowControl w:val="0"/>
        <w:tabs>
          <w:tab w:val="left" w:pos="1289"/>
        </w:tabs>
        <w:spacing w:before="180" w:after="0" w:line="320" w:lineRule="exact"/>
        <w:jc w:val="both"/>
        <w:rPr>
          <w:rFonts w:ascii="Times New Roman" w:hAnsi="Times New Roman"/>
          <w:sz w:val="28"/>
          <w:szCs w:val="28"/>
        </w:rPr>
      </w:pPr>
      <w:bookmarkStart w:id="8" w:name="bookmark42"/>
      <w:bookmarkEnd w:id="8"/>
      <w:r w:rsidRPr="0015250A">
        <w:rPr>
          <w:rFonts w:ascii="Times New Roman" w:hAnsi="Times New Roman"/>
          <w:sz w:val="28"/>
          <w:szCs w:val="28"/>
        </w:rPr>
        <w:t xml:space="preserve">      4.6. Документы о ходе претензионно-исковой работы по взысканию задолженности в том числе судебные акты на бумажном носителе хранятся в сельском поселении.</w:t>
      </w:r>
    </w:p>
    <w:p w:rsidR="0015250A" w:rsidRPr="0015250A" w:rsidRDefault="0015250A" w:rsidP="0015250A">
      <w:pPr>
        <w:widowControl w:val="0"/>
        <w:tabs>
          <w:tab w:val="left" w:pos="1294"/>
        </w:tabs>
        <w:spacing w:before="180" w:after="0" w:line="320" w:lineRule="exact"/>
        <w:jc w:val="both"/>
        <w:rPr>
          <w:rFonts w:ascii="Times New Roman" w:hAnsi="Times New Roman"/>
          <w:sz w:val="28"/>
          <w:szCs w:val="28"/>
        </w:rPr>
      </w:pPr>
      <w:bookmarkStart w:id="9" w:name="bookmark43"/>
      <w:bookmarkEnd w:id="9"/>
      <w:r w:rsidRPr="0015250A">
        <w:rPr>
          <w:rFonts w:ascii="Times New Roman" w:hAnsi="Times New Roman"/>
          <w:sz w:val="28"/>
          <w:szCs w:val="28"/>
        </w:rPr>
        <w:t xml:space="preserve">      4.7. При принятии судом решения о полном (частичном) отказе в удовлетворении заявленных требований сельского поселения обеспечивается принятие исчерпывающих мер по обжалованию судебных актов при наличии к тому оснований.</w:t>
      </w:r>
    </w:p>
    <w:p w:rsidR="0015250A" w:rsidRPr="0015250A" w:rsidRDefault="0015250A" w:rsidP="0015250A">
      <w:pPr>
        <w:widowControl w:val="0"/>
        <w:tabs>
          <w:tab w:val="left" w:pos="1294"/>
        </w:tabs>
        <w:spacing w:before="180" w:after="280" w:line="320" w:lineRule="exact"/>
        <w:jc w:val="both"/>
        <w:rPr>
          <w:rFonts w:ascii="Times New Roman" w:hAnsi="Times New Roman"/>
          <w:sz w:val="28"/>
          <w:szCs w:val="28"/>
        </w:rPr>
      </w:pPr>
      <w:bookmarkStart w:id="10" w:name="bookmark44"/>
      <w:bookmarkEnd w:id="10"/>
      <w:r w:rsidRPr="0015250A">
        <w:rPr>
          <w:rFonts w:ascii="Times New Roman" w:hAnsi="Times New Roman"/>
          <w:sz w:val="28"/>
          <w:szCs w:val="28"/>
        </w:rPr>
        <w:t xml:space="preserve">      4.8. В течение 10 рабочих дней со дня поступления в сельское поселение исполнительный документ направляется для исполнения в соответствующее </w:t>
      </w:r>
      <w:r w:rsidRPr="0015250A">
        <w:rPr>
          <w:rFonts w:ascii="Times New Roman" w:hAnsi="Times New Roman"/>
          <w:sz w:val="28"/>
          <w:szCs w:val="28"/>
        </w:rPr>
        <w:lastRenderedPageBreak/>
        <w:t>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 исполнительный документ направляется в соответствующую кредитную организацию.</w:t>
      </w:r>
    </w:p>
    <w:p w:rsidR="0015250A" w:rsidRPr="0015250A" w:rsidRDefault="0015250A" w:rsidP="0015250A">
      <w:pPr>
        <w:widowControl w:val="0"/>
        <w:tabs>
          <w:tab w:val="left" w:pos="1294"/>
        </w:tabs>
        <w:spacing w:before="180" w:after="280" w:line="320" w:lineRule="exact"/>
        <w:jc w:val="center"/>
        <w:rPr>
          <w:rFonts w:ascii="Times New Roman" w:hAnsi="Times New Roman"/>
          <w:sz w:val="28"/>
          <w:szCs w:val="28"/>
        </w:rPr>
      </w:pPr>
      <w:r w:rsidRPr="0015250A">
        <w:rPr>
          <w:rFonts w:ascii="Times New Roman" w:hAnsi="Times New Roman"/>
          <w:b/>
          <w:sz w:val="28"/>
          <w:szCs w:val="28"/>
        </w:rPr>
        <w:t>5. Мероприятия по наблюдению за платежеспособностью должника (в том числе за возможностью взыскания дебиторской задолженности по доходам в случае изменения имущественного положения должника) в целях обеспечения исполнения дебиторской задолженности по доходам</w:t>
      </w:r>
    </w:p>
    <w:p w:rsidR="0015250A" w:rsidRPr="0015250A" w:rsidRDefault="0015250A" w:rsidP="001525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50A">
        <w:rPr>
          <w:rFonts w:ascii="Times New Roman" w:hAnsi="Times New Roman"/>
          <w:b/>
          <w:sz w:val="28"/>
          <w:szCs w:val="28"/>
        </w:rPr>
        <w:t xml:space="preserve">            </w:t>
      </w:r>
      <w:r w:rsidRPr="0015250A">
        <w:rPr>
          <w:rFonts w:ascii="Times New Roman" w:eastAsia="Times New Roman" w:hAnsi="Times New Roman"/>
          <w:sz w:val="28"/>
          <w:szCs w:val="28"/>
          <w:lang w:eastAsia="ru-RU"/>
        </w:rPr>
        <w:t xml:space="preserve">5.1.  На стадии принудительного исполнения службой судебных приставов судебных актов о взыскании просроченной дебиторской задолженности с должника, сотрудник отдела правовой работы осуществляет, при необходимости, взаимодействие со службой судебных приставов, включающее в себя: </w:t>
      </w:r>
    </w:p>
    <w:p w:rsidR="0015250A" w:rsidRPr="0015250A" w:rsidRDefault="0015250A" w:rsidP="00152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50A">
        <w:rPr>
          <w:rFonts w:ascii="Times New Roman" w:eastAsia="Times New Roman" w:hAnsi="Times New Roman"/>
          <w:sz w:val="28"/>
          <w:szCs w:val="28"/>
          <w:lang w:eastAsia="ru-RU"/>
        </w:rPr>
        <w:t>- запрос информации о мероприятиях, проводимых приставом-исполнителем, о сумме непогашенной задолженности, о наличии данных об объявлении в розыск должника, его имущества, об изменении состояния счета (счетов) должника, его имущества и т.д.;</w:t>
      </w:r>
    </w:p>
    <w:p w:rsidR="0015250A" w:rsidRPr="0015250A" w:rsidRDefault="0015250A" w:rsidP="001525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50A">
        <w:rPr>
          <w:rFonts w:ascii="Times New Roman" w:eastAsia="Times New Roman" w:hAnsi="Times New Roman"/>
          <w:sz w:val="28"/>
          <w:szCs w:val="28"/>
          <w:lang w:eastAsia="ru-RU"/>
        </w:rPr>
        <w:t>- мониторинг эффективности взыскания просроченной дебиторской задолженности в рамках исполнительного производства.</w:t>
      </w:r>
    </w:p>
    <w:p w:rsidR="0015250A" w:rsidRPr="0015250A" w:rsidRDefault="0015250A" w:rsidP="001525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21550B" w:rsidRDefault="0021550B" w:rsidP="00FC04CF">
      <w:pPr>
        <w:spacing w:after="0" w:line="240" w:lineRule="auto"/>
        <w:rPr>
          <w:rFonts w:ascii="Times New Roman" w:hAnsi="Times New Roman"/>
        </w:rPr>
      </w:pPr>
    </w:p>
    <w:sectPr w:rsidR="0021550B" w:rsidSect="00B8119D">
      <w:pgSz w:w="11906" w:h="16838"/>
      <w:pgMar w:top="426" w:right="567" w:bottom="426" w:left="1418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B85" w:rsidRDefault="00573B85">
      <w:r>
        <w:separator/>
      </w:r>
    </w:p>
  </w:endnote>
  <w:endnote w:type="continuationSeparator" w:id="0">
    <w:p w:rsidR="00573B85" w:rsidRDefault="00573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B85" w:rsidRDefault="00573B85">
      <w:r>
        <w:separator/>
      </w:r>
    </w:p>
  </w:footnote>
  <w:footnote w:type="continuationSeparator" w:id="0">
    <w:p w:rsidR="00573B85" w:rsidRDefault="00573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15E6"/>
    <w:multiLevelType w:val="multilevel"/>
    <w:tmpl w:val="0C7AF160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3D52413"/>
    <w:multiLevelType w:val="hybridMultilevel"/>
    <w:tmpl w:val="46489BCC"/>
    <w:lvl w:ilvl="0" w:tplc="5CA82EAE">
      <w:start w:val="1"/>
      <w:numFmt w:val="decimal"/>
      <w:lvlText w:val="3.2.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163C3A"/>
    <w:multiLevelType w:val="hybridMultilevel"/>
    <w:tmpl w:val="ADF4F61E"/>
    <w:lvl w:ilvl="0" w:tplc="7CA42638">
      <w:start w:val="4"/>
      <w:numFmt w:val="decimal"/>
      <w:lvlText w:val="3.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07103158"/>
    <w:multiLevelType w:val="hybridMultilevel"/>
    <w:tmpl w:val="412EECC8"/>
    <w:lvl w:ilvl="0" w:tplc="E3D402F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27250BB"/>
    <w:multiLevelType w:val="hybridMultilevel"/>
    <w:tmpl w:val="CCE4E908"/>
    <w:lvl w:ilvl="0" w:tplc="24042872">
      <w:start w:val="14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657823"/>
    <w:multiLevelType w:val="hybridMultilevel"/>
    <w:tmpl w:val="320EA186"/>
    <w:lvl w:ilvl="0" w:tplc="FC783D76">
      <w:start w:val="21"/>
      <w:numFmt w:val="decimal"/>
      <w:lvlText w:val="2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18F109F7"/>
    <w:multiLevelType w:val="hybridMultilevel"/>
    <w:tmpl w:val="245E98D0"/>
    <w:lvl w:ilvl="0" w:tplc="6E0A13C0">
      <w:start w:val="1"/>
      <w:numFmt w:val="decimal"/>
      <w:lvlText w:val="3.6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2A4E0B"/>
    <w:multiLevelType w:val="hybridMultilevel"/>
    <w:tmpl w:val="FC969028"/>
    <w:lvl w:ilvl="0" w:tplc="1EACEE78">
      <w:start w:val="1"/>
      <w:numFmt w:val="decimal"/>
      <w:lvlText w:val="2.8.%1."/>
      <w:lvlJc w:val="left"/>
      <w:pPr>
        <w:ind w:left="24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8">
    <w:nsid w:val="213F2B88"/>
    <w:multiLevelType w:val="hybridMultilevel"/>
    <w:tmpl w:val="A712F846"/>
    <w:lvl w:ilvl="0" w:tplc="22F808D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1A60F4E"/>
    <w:multiLevelType w:val="hybridMultilevel"/>
    <w:tmpl w:val="36941558"/>
    <w:lvl w:ilvl="0" w:tplc="17FA2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8E2FE8">
      <w:numFmt w:val="none"/>
      <w:lvlText w:val=""/>
      <w:lvlJc w:val="left"/>
      <w:pPr>
        <w:tabs>
          <w:tab w:val="num" w:pos="360"/>
        </w:tabs>
      </w:pPr>
    </w:lvl>
    <w:lvl w:ilvl="2" w:tplc="5D5AD4CC">
      <w:numFmt w:val="none"/>
      <w:lvlText w:val=""/>
      <w:lvlJc w:val="left"/>
      <w:pPr>
        <w:tabs>
          <w:tab w:val="num" w:pos="360"/>
        </w:tabs>
      </w:pPr>
    </w:lvl>
    <w:lvl w:ilvl="3" w:tplc="1E80787A">
      <w:numFmt w:val="none"/>
      <w:lvlText w:val=""/>
      <w:lvlJc w:val="left"/>
      <w:pPr>
        <w:tabs>
          <w:tab w:val="num" w:pos="360"/>
        </w:tabs>
      </w:pPr>
    </w:lvl>
    <w:lvl w:ilvl="4" w:tplc="70584982">
      <w:numFmt w:val="none"/>
      <w:lvlText w:val=""/>
      <w:lvlJc w:val="left"/>
      <w:pPr>
        <w:tabs>
          <w:tab w:val="num" w:pos="360"/>
        </w:tabs>
      </w:pPr>
    </w:lvl>
    <w:lvl w:ilvl="5" w:tplc="5CA802B8">
      <w:numFmt w:val="none"/>
      <w:lvlText w:val=""/>
      <w:lvlJc w:val="left"/>
      <w:pPr>
        <w:tabs>
          <w:tab w:val="num" w:pos="360"/>
        </w:tabs>
      </w:pPr>
    </w:lvl>
    <w:lvl w:ilvl="6" w:tplc="BA20F392">
      <w:numFmt w:val="none"/>
      <w:lvlText w:val=""/>
      <w:lvlJc w:val="left"/>
      <w:pPr>
        <w:tabs>
          <w:tab w:val="num" w:pos="360"/>
        </w:tabs>
      </w:pPr>
    </w:lvl>
    <w:lvl w:ilvl="7" w:tplc="D15AE72A">
      <w:numFmt w:val="none"/>
      <w:lvlText w:val=""/>
      <w:lvlJc w:val="left"/>
      <w:pPr>
        <w:tabs>
          <w:tab w:val="num" w:pos="360"/>
        </w:tabs>
      </w:pPr>
    </w:lvl>
    <w:lvl w:ilvl="8" w:tplc="C30068E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65B26EB"/>
    <w:multiLevelType w:val="multilevel"/>
    <w:tmpl w:val="8C924BA0"/>
    <w:lvl w:ilvl="0">
      <w:start w:val="9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11">
    <w:nsid w:val="26AC49A3"/>
    <w:multiLevelType w:val="hybridMultilevel"/>
    <w:tmpl w:val="66CAB472"/>
    <w:lvl w:ilvl="0" w:tplc="5BAA2366">
      <w:start w:val="1"/>
      <w:numFmt w:val="decimal"/>
      <w:lvlText w:val="5.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F24ABE"/>
    <w:multiLevelType w:val="hybridMultilevel"/>
    <w:tmpl w:val="A55A19E2"/>
    <w:lvl w:ilvl="0" w:tplc="E982E22E">
      <w:start w:val="1"/>
      <w:numFmt w:val="decimal"/>
      <w:lvlText w:val="2.14.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>
    <w:nsid w:val="2B774195"/>
    <w:multiLevelType w:val="hybridMultilevel"/>
    <w:tmpl w:val="09DA5AD4"/>
    <w:lvl w:ilvl="0" w:tplc="1368DA5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2C027C54"/>
    <w:multiLevelType w:val="hybridMultilevel"/>
    <w:tmpl w:val="ABEC0A94"/>
    <w:lvl w:ilvl="0" w:tplc="DF1CE29A">
      <w:start w:val="6"/>
      <w:numFmt w:val="decimal"/>
      <w:lvlText w:val="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412D71"/>
    <w:multiLevelType w:val="multilevel"/>
    <w:tmpl w:val="1AE41618"/>
    <w:lvl w:ilvl="0">
      <w:start w:val="1"/>
      <w:numFmt w:val="decimal"/>
      <w:lvlText w:val="1.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lvlText w:val="1.6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16">
    <w:nsid w:val="30920043"/>
    <w:multiLevelType w:val="multilevel"/>
    <w:tmpl w:val="75BE8E9A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30E74B23"/>
    <w:multiLevelType w:val="hybridMultilevel"/>
    <w:tmpl w:val="C2C6C79C"/>
    <w:lvl w:ilvl="0" w:tplc="27847F78">
      <w:start w:val="1"/>
      <w:numFmt w:val="decimal"/>
      <w:lvlText w:val="2.10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31727C9"/>
    <w:multiLevelType w:val="hybridMultilevel"/>
    <w:tmpl w:val="A5C02B0A"/>
    <w:lvl w:ilvl="0" w:tplc="915044A4">
      <w:start w:val="1"/>
      <w:numFmt w:val="decimal"/>
      <w:lvlText w:val="2.1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4C53726"/>
    <w:multiLevelType w:val="hybridMultilevel"/>
    <w:tmpl w:val="0AA01E16"/>
    <w:lvl w:ilvl="0" w:tplc="56545C3E">
      <w:start w:val="1"/>
      <w:numFmt w:val="decimal"/>
      <w:lvlText w:val="4.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840A07"/>
    <w:multiLevelType w:val="multilevel"/>
    <w:tmpl w:val="51521950"/>
    <w:lvl w:ilvl="0">
      <w:start w:val="1"/>
      <w:numFmt w:val="decimal"/>
      <w:lvlText w:val="1.%1."/>
      <w:lvlJc w:val="left"/>
      <w:pPr>
        <w:ind w:left="1211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21">
    <w:nsid w:val="467B1834"/>
    <w:multiLevelType w:val="hybridMultilevel"/>
    <w:tmpl w:val="197026EE"/>
    <w:lvl w:ilvl="0" w:tplc="9DD468D0">
      <w:start w:val="1"/>
      <w:numFmt w:val="decimal"/>
      <w:lvlText w:val="1.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48441278"/>
    <w:multiLevelType w:val="multilevel"/>
    <w:tmpl w:val="0262E500"/>
    <w:lvl w:ilvl="0">
      <w:start w:val="1"/>
      <w:numFmt w:val="decimal"/>
      <w:lvlText w:val="1.%1."/>
      <w:lvlJc w:val="left"/>
      <w:pPr>
        <w:ind w:left="1211" w:hanging="360"/>
      </w:pPr>
      <w:rPr>
        <w:rFonts w:cs="Times New Roman" w:hint="default"/>
      </w:rPr>
    </w:lvl>
    <w:lvl w:ilvl="1">
      <w:start w:val="7"/>
      <w:numFmt w:val="decimal"/>
      <w:lvlText w:val="1.%2."/>
      <w:lvlJc w:val="left"/>
      <w:pPr>
        <w:ind w:left="766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23">
    <w:nsid w:val="4A015B1E"/>
    <w:multiLevelType w:val="hybridMultilevel"/>
    <w:tmpl w:val="B24EFD9C"/>
    <w:lvl w:ilvl="0" w:tplc="AC688FB4">
      <w:start w:val="1"/>
      <w:numFmt w:val="decimal"/>
      <w:lvlText w:val="1.4.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E2538A1"/>
    <w:multiLevelType w:val="hybridMultilevel"/>
    <w:tmpl w:val="95DA4198"/>
    <w:lvl w:ilvl="0" w:tplc="86BC5EE8">
      <w:start w:val="1"/>
      <w:numFmt w:val="decimal"/>
      <w:lvlText w:val="2.5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54C6674A"/>
    <w:multiLevelType w:val="hybridMultilevel"/>
    <w:tmpl w:val="8F7AD6F4"/>
    <w:lvl w:ilvl="0" w:tplc="1E0AB49E">
      <w:start w:val="10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776127F"/>
    <w:multiLevelType w:val="hybridMultilevel"/>
    <w:tmpl w:val="6F220998"/>
    <w:lvl w:ilvl="0" w:tplc="F5BE2B3A">
      <w:start w:val="15"/>
      <w:numFmt w:val="decimal"/>
      <w:lvlText w:val="2.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4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3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062" w:hanging="180"/>
      </w:pPr>
      <w:rPr>
        <w:rFonts w:cs="Times New Roman"/>
      </w:rPr>
    </w:lvl>
  </w:abstractNum>
  <w:abstractNum w:abstractNumId="27">
    <w:nsid w:val="57AF2155"/>
    <w:multiLevelType w:val="hybridMultilevel"/>
    <w:tmpl w:val="412A6C3E"/>
    <w:lvl w:ilvl="0" w:tplc="3348DC2A">
      <w:start w:val="8"/>
      <w:numFmt w:val="decimal"/>
      <w:lvlText w:val="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A0405B"/>
    <w:multiLevelType w:val="hybridMultilevel"/>
    <w:tmpl w:val="563C9E18"/>
    <w:lvl w:ilvl="0" w:tplc="A18E5D14">
      <w:start w:val="1"/>
      <w:numFmt w:val="decimal"/>
      <w:lvlText w:val="4.7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7060F0"/>
    <w:multiLevelType w:val="multilevel"/>
    <w:tmpl w:val="360A9A46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30">
    <w:nsid w:val="60EC084C"/>
    <w:multiLevelType w:val="hybridMultilevel"/>
    <w:tmpl w:val="3BD6D4F0"/>
    <w:lvl w:ilvl="0" w:tplc="C23CEC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60ED25F5"/>
    <w:multiLevelType w:val="multilevel"/>
    <w:tmpl w:val="2292ADB4"/>
    <w:lvl w:ilvl="0">
      <w:start w:val="1"/>
      <w:numFmt w:val="decimal"/>
      <w:lvlText w:val="2.%1."/>
      <w:lvlJc w:val="left"/>
      <w:pPr>
        <w:ind w:left="1211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32">
    <w:nsid w:val="622A297E"/>
    <w:multiLevelType w:val="hybridMultilevel"/>
    <w:tmpl w:val="9896398C"/>
    <w:lvl w:ilvl="0" w:tplc="073CF312">
      <w:start w:val="3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27444F7"/>
    <w:multiLevelType w:val="hybridMultilevel"/>
    <w:tmpl w:val="A308EB1C"/>
    <w:lvl w:ilvl="0" w:tplc="F8BE3068">
      <w:start w:val="1"/>
      <w:numFmt w:val="decimal"/>
      <w:lvlText w:val="2.11.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>
    <w:nsid w:val="652A44B0"/>
    <w:multiLevelType w:val="hybridMultilevel"/>
    <w:tmpl w:val="89422DC0"/>
    <w:lvl w:ilvl="0" w:tplc="F8069A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665227CB"/>
    <w:multiLevelType w:val="hybridMultilevel"/>
    <w:tmpl w:val="E7B496BC"/>
    <w:lvl w:ilvl="0" w:tplc="04ACA698">
      <w:start w:val="6"/>
      <w:numFmt w:val="decimal"/>
      <w:lvlText w:val="2.%1."/>
      <w:lvlJc w:val="left"/>
      <w:pPr>
        <w:ind w:left="19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6">
    <w:nsid w:val="6D3B3180"/>
    <w:multiLevelType w:val="hybridMultilevel"/>
    <w:tmpl w:val="1F4C00BC"/>
    <w:lvl w:ilvl="0" w:tplc="6E2873AC">
      <w:start w:val="1"/>
      <w:numFmt w:val="decimal"/>
      <w:lvlText w:val="2.20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3AD7EE8"/>
    <w:multiLevelType w:val="hybridMultilevel"/>
    <w:tmpl w:val="C4EE6A92"/>
    <w:lvl w:ilvl="0" w:tplc="60E0E9EC">
      <w:start w:val="11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7735AFE"/>
    <w:multiLevelType w:val="multilevel"/>
    <w:tmpl w:val="10D0774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>
    <w:nsid w:val="79D542E4"/>
    <w:multiLevelType w:val="hybridMultilevel"/>
    <w:tmpl w:val="7DDE0E20"/>
    <w:lvl w:ilvl="0" w:tplc="29FAE1BC">
      <w:start w:val="7"/>
      <w:numFmt w:val="decimal"/>
      <w:lvlText w:val="3.%1."/>
      <w:lvlJc w:val="left"/>
      <w:pPr>
        <w:ind w:left="16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0">
    <w:nsid w:val="7AC951F4"/>
    <w:multiLevelType w:val="hybridMultilevel"/>
    <w:tmpl w:val="49966D30"/>
    <w:lvl w:ilvl="0" w:tplc="DCAEBB18">
      <w:start w:val="13"/>
      <w:numFmt w:val="decimal"/>
      <w:lvlText w:val="2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>
    <w:nsid w:val="7BB10B8A"/>
    <w:multiLevelType w:val="hybridMultilevel"/>
    <w:tmpl w:val="1BD66558"/>
    <w:lvl w:ilvl="0" w:tplc="876C9C98">
      <w:start w:val="1"/>
      <w:numFmt w:val="decimal"/>
      <w:lvlText w:val="4.5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C616167"/>
    <w:multiLevelType w:val="hybridMultilevel"/>
    <w:tmpl w:val="343672F0"/>
    <w:lvl w:ilvl="0" w:tplc="017AF2E8">
      <w:start w:val="1"/>
      <w:numFmt w:val="decimal"/>
      <w:lvlText w:val="%1."/>
      <w:lvlJc w:val="left"/>
      <w:pPr>
        <w:ind w:left="3557" w:hanging="10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43">
    <w:nsid w:val="7D556A56"/>
    <w:multiLevelType w:val="multilevel"/>
    <w:tmpl w:val="5F887D8C"/>
    <w:lvl w:ilvl="0">
      <w:start w:val="1"/>
      <w:numFmt w:val="decimal"/>
      <w:lvlText w:val="2.12.%1."/>
      <w:lvlJc w:val="left"/>
      <w:pPr>
        <w:ind w:left="1211" w:hanging="360"/>
      </w:pPr>
      <w:rPr>
        <w:rFonts w:cs="Times New Roman" w:hint="default"/>
      </w:rPr>
    </w:lvl>
    <w:lvl w:ilvl="1">
      <w:start w:val="7"/>
      <w:numFmt w:val="decimal"/>
      <w:lvlText w:val="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44">
    <w:nsid w:val="7EA43474"/>
    <w:multiLevelType w:val="hybridMultilevel"/>
    <w:tmpl w:val="6EC6382A"/>
    <w:lvl w:ilvl="0" w:tplc="A8AC80D8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0"/>
  </w:num>
  <w:num w:numId="3">
    <w:abstractNumId w:val="34"/>
  </w:num>
  <w:num w:numId="4">
    <w:abstractNumId w:val="9"/>
  </w:num>
  <w:num w:numId="5">
    <w:abstractNumId w:val="20"/>
  </w:num>
  <w:num w:numId="6">
    <w:abstractNumId w:val="21"/>
  </w:num>
  <w:num w:numId="7">
    <w:abstractNumId w:val="23"/>
  </w:num>
  <w:num w:numId="8">
    <w:abstractNumId w:val="31"/>
  </w:num>
  <w:num w:numId="9">
    <w:abstractNumId w:val="24"/>
  </w:num>
  <w:num w:numId="10">
    <w:abstractNumId w:val="35"/>
  </w:num>
  <w:num w:numId="11">
    <w:abstractNumId w:val="7"/>
  </w:num>
  <w:num w:numId="12">
    <w:abstractNumId w:val="17"/>
  </w:num>
  <w:num w:numId="13">
    <w:abstractNumId w:val="37"/>
  </w:num>
  <w:num w:numId="14">
    <w:abstractNumId w:val="33"/>
  </w:num>
  <w:num w:numId="15">
    <w:abstractNumId w:val="18"/>
  </w:num>
  <w:num w:numId="16">
    <w:abstractNumId w:val="12"/>
  </w:num>
  <w:num w:numId="17">
    <w:abstractNumId w:val="36"/>
  </w:num>
  <w:num w:numId="18">
    <w:abstractNumId w:val="44"/>
  </w:num>
  <w:num w:numId="19">
    <w:abstractNumId w:val="1"/>
  </w:num>
  <w:num w:numId="20">
    <w:abstractNumId w:val="32"/>
  </w:num>
  <w:num w:numId="21">
    <w:abstractNumId w:val="25"/>
  </w:num>
  <w:num w:numId="22">
    <w:abstractNumId w:val="40"/>
  </w:num>
  <w:num w:numId="23">
    <w:abstractNumId w:val="2"/>
  </w:num>
  <w:num w:numId="24">
    <w:abstractNumId w:val="6"/>
  </w:num>
  <w:num w:numId="25">
    <w:abstractNumId w:val="39"/>
  </w:num>
  <w:num w:numId="26">
    <w:abstractNumId w:val="19"/>
  </w:num>
  <w:num w:numId="27">
    <w:abstractNumId w:val="41"/>
  </w:num>
  <w:num w:numId="28">
    <w:abstractNumId w:val="14"/>
  </w:num>
  <w:num w:numId="29">
    <w:abstractNumId w:val="28"/>
  </w:num>
  <w:num w:numId="30">
    <w:abstractNumId w:val="27"/>
  </w:num>
  <w:num w:numId="31">
    <w:abstractNumId w:val="11"/>
  </w:num>
  <w:num w:numId="32">
    <w:abstractNumId w:val="15"/>
  </w:num>
  <w:num w:numId="33">
    <w:abstractNumId w:val="22"/>
  </w:num>
  <w:num w:numId="34">
    <w:abstractNumId w:val="43"/>
  </w:num>
  <w:num w:numId="35">
    <w:abstractNumId w:val="4"/>
  </w:num>
  <w:num w:numId="36">
    <w:abstractNumId w:val="26"/>
  </w:num>
  <w:num w:numId="37">
    <w:abstractNumId w:val="5"/>
  </w:num>
  <w:num w:numId="38">
    <w:abstractNumId w:val="29"/>
  </w:num>
  <w:num w:numId="39">
    <w:abstractNumId w:val="0"/>
  </w:num>
  <w:num w:numId="40">
    <w:abstractNumId w:val="16"/>
  </w:num>
  <w:num w:numId="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8"/>
  </w:num>
  <w:num w:numId="44">
    <w:abstractNumId w:val="3"/>
  </w:num>
  <w:num w:numId="45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72"/>
    <w:rsid w:val="000041F1"/>
    <w:rsid w:val="0000473B"/>
    <w:rsid w:val="00033A0C"/>
    <w:rsid w:val="0004051D"/>
    <w:rsid w:val="00041DC3"/>
    <w:rsid w:val="00047DFD"/>
    <w:rsid w:val="00076C91"/>
    <w:rsid w:val="00077B0A"/>
    <w:rsid w:val="00077E43"/>
    <w:rsid w:val="00080BB1"/>
    <w:rsid w:val="00091903"/>
    <w:rsid w:val="00092DBE"/>
    <w:rsid w:val="00097803"/>
    <w:rsid w:val="000978B4"/>
    <w:rsid w:val="000B69F8"/>
    <w:rsid w:val="000F23DB"/>
    <w:rsid w:val="0010467C"/>
    <w:rsid w:val="00112782"/>
    <w:rsid w:val="00133E03"/>
    <w:rsid w:val="00140364"/>
    <w:rsid w:val="0015250A"/>
    <w:rsid w:val="001673F6"/>
    <w:rsid w:val="00196084"/>
    <w:rsid w:val="001B0B48"/>
    <w:rsid w:val="001B5078"/>
    <w:rsid w:val="001C487A"/>
    <w:rsid w:val="001D2B9F"/>
    <w:rsid w:val="001D4624"/>
    <w:rsid w:val="001E1A9D"/>
    <w:rsid w:val="00214B56"/>
    <w:rsid w:val="0021550B"/>
    <w:rsid w:val="00231C8D"/>
    <w:rsid w:val="00233535"/>
    <w:rsid w:val="00236B7A"/>
    <w:rsid w:val="00240CAD"/>
    <w:rsid w:val="00252426"/>
    <w:rsid w:val="00285A8B"/>
    <w:rsid w:val="002A68DF"/>
    <w:rsid w:val="002D58E6"/>
    <w:rsid w:val="00321716"/>
    <w:rsid w:val="0032652C"/>
    <w:rsid w:val="00334E95"/>
    <w:rsid w:val="00344E2E"/>
    <w:rsid w:val="003624BE"/>
    <w:rsid w:val="00371F20"/>
    <w:rsid w:val="00393220"/>
    <w:rsid w:val="003C668E"/>
    <w:rsid w:val="003D06AB"/>
    <w:rsid w:val="003E0E93"/>
    <w:rsid w:val="003F3C19"/>
    <w:rsid w:val="00404E21"/>
    <w:rsid w:val="00413828"/>
    <w:rsid w:val="00450CAB"/>
    <w:rsid w:val="004B145A"/>
    <w:rsid w:val="004D0DD0"/>
    <w:rsid w:val="004E2D4D"/>
    <w:rsid w:val="004F63A7"/>
    <w:rsid w:val="00535A8D"/>
    <w:rsid w:val="00547424"/>
    <w:rsid w:val="0055506F"/>
    <w:rsid w:val="0057232D"/>
    <w:rsid w:val="00573B85"/>
    <w:rsid w:val="00586361"/>
    <w:rsid w:val="005927E5"/>
    <w:rsid w:val="005B1BD7"/>
    <w:rsid w:val="005C4EFD"/>
    <w:rsid w:val="005E67FF"/>
    <w:rsid w:val="00602AA5"/>
    <w:rsid w:val="00613771"/>
    <w:rsid w:val="00614576"/>
    <w:rsid w:val="0063311B"/>
    <w:rsid w:val="00644B6F"/>
    <w:rsid w:val="0065217B"/>
    <w:rsid w:val="0065630E"/>
    <w:rsid w:val="00660D52"/>
    <w:rsid w:val="00662DF2"/>
    <w:rsid w:val="00682751"/>
    <w:rsid w:val="0069208E"/>
    <w:rsid w:val="00694930"/>
    <w:rsid w:val="006A1861"/>
    <w:rsid w:val="006A29B6"/>
    <w:rsid w:val="006B6947"/>
    <w:rsid w:val="006C7C09"/>
    <w:rsid w:val="006F22C7"/>
    <w:rsid w:val="006F3D29"/>
    <w:rsid w:val="006F4CCD"/>
    <w:rsid w:val="006F74CC"/>
    <w:rsid w:val="00702F96"/>
    <w:rsid w:val="00710A68"/>
    <w:rsid w:val="00723B70"/>
    <w:rsid w:val="00726BA5"/>
    <w:rsid w:val="0075061C"/>
    <w:rsid w:val="007851BF"/>
    <w:rsid w:val="00793C09"/>
    <w:rsid w:val="00796C26"/>
    <w:rsid w:val="007B73B5"/>
    <w:rsid w:val="007E216B"/>
    <w:rsid w:val="00807B76"/>
    <w:rsid w:val="008278DA"/>
    <w:rsid w:val="00834005"/>
    <w:rsid w:val="008441B4"/>
    <w:rsid w:val="00855372"/>
    <w:rsid w:val="0086644D"/>
    <w:rsid w:val="0087625B"/>
    <w:rsid w:val="00886E1E"/>
    <w:rsid w:val="00892FB7"/>
    <w:rsid w:val="008A0D88"/>
    <w:rsid w:val="008B6339"/>
    <w:rsid w:val="008C586E"/>
    <w:rsid w:val="008D1A30"/>
    <w:rsid w:val="008D5B17"/>
    <w:rsid w:val="008D632C"/>
    <w:rsid w:val="008E14B4"/>
    <w:rsid w:val="008E3145"/>
    <w:rsid w:val="008F45AA"/>
    <w:rsid w:val="00942B51"/>
    <w:rsid w:val="00943CE6"/>
    <w:rsid w:val="00953CCF"/>
    <w:rsid w:val="00956AF6"/>
    <w:rsid w:val="00965801"/>
    <w:rsid w:val="009732B4"/>
    <w:rsid w:val="00993AB0"/>
    <w:rsid w:val="00995763"/>
    <w:rsid w:val="009B0BC3"/>
    <w:rsid w:val="009D5D3F"/>
    <w:rsid w:val="009E5DAC"/>
    <w:rsid w:val="009F7717"/>
    <w:rsid w:val="00A05146"/>
    <w:rsid w:val="00A05AE7"/>
    <w:rsid w:val="00A10056"/>
    <w:rsid w:val="00A147E4"/>
    <w:rsid w:val="00A20CF9"/>
    <w:rsid w:val="00A26B14"/>
    <w:rsid w:val="00A31A9D"/>
    <w:rsid w:val="00A5118E"/>
    <w:rsid w:val="00A5632A"/>
    <w:rsid w:val="00A60E11"/>
    <w:rsid w:val="00B232A9"/>
    <w:rsid w:val="00B24629"/>
    <w:rsid w:val="00B24BFF"/>
    <w:rsid w:val="00B27534"/>
    <w:rsid w:val="00B33AEF"/>
    <w:rsid w:val="00B45E3C"/>
    <w:rsid w:val="00B57BFF"/>
    <w:rsid w:val="00B8119D"/>
    <w:rsid w:val="00B9478C"/>
    <w:rsid w:val="00BA11A7"/>
    <w:rsid w:val="00BB27A1"/>
    <w:rsid w:val="00BF2260"/>
    <w:rsid w:val="00C03EB4"/>
    <w:rsid w:val="00C17D95"/>
    <w:rsid w:val="00C17DDC"/>
    <w:rsid w:val="00C269C0"/>
    <w:rsid w:val="00C31FC8"/>
    <w:rsid w:val="00C353A8"/>
    <w:rsid w:val="00C475E4"/>
    <w:rsid w:val="00C70AFE"/>
    <w:rsid w:val="00C83B65"/>
    <w:rsid w:val="00CD4560"/>
    <w:rsid w:val="00CE2405"/>
    <w:rsid w:val="00CE3CBD"/>
    <w:rsid w:val="00CF3EB2"/>
    <w:rsid w:val="00D1555C"/>
    <w:rsid w:val="00D25240"/>
    <w:rsid w:val="00D43E89"/>
    <w:rsid w:val="00D67624"/>
    <w:rsid w:val="00D70D62"/>
    <w:rsid w:val="00D736FF"/>
    <w:rsid w:val="00DA54FA"/>
    <w:rsid w:val="00DD29E3"/>
    <w:rsid w:val="00DF263C"/>
    <w:rsid w:val="00DF399C"/>
    <w:rsid w:val="00E020C0"/>
    <w:rsid w:val="00E02A7E"/>
    <w:rsid w:val="00E15122"/>
    <w:rsid w:val="00E435B9"/>
    <w:rsid w:val="00E44646"/>
    <w:rsid w:val="00E47FC5"/>
    <w:rsid w:val="00E5333D"/>
    <w:rsid w:val="00E742A7"/>
    <w:rsid w:val="00EC5658"/>
    <w:rsid w:val="00EC66EA"/>
    <w:rsid w:val="00EC7D03"/>
    <w:rsid w:val="00EE5D78"/>
    <w:rsid w:val="00EF0809"/>
    <w:rsid w:val="00F1014E"/>
    <w:rsid w:val="00F334F0"/>
    <w:rsid w:val="00F61A88"/>
    <w:rsid w:val="00F8573F"/>
    <w:rsid w:val="00F86A6E"/>
    <w:rsid w:val="00FA4375"/>
    <w:rsid w:val="00FB4C62"/>
    <w:rsid w:val="00FC04CF"/>
    <w:rsid w:val="00FE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386EE-DB10-4859-99D2-3BB37E06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37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1"/>
    <w:qFormat/>
    <w:rsid w:val="00702F96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02F96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2"/>
    <w:next w:val="a"/>
    <w:link w:val="30"/>
    <w:qFormat/>
    <w:rsid w:val="006145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eastAsia="Times New Roman" w:cs="Arial"/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qFormat/>
    <w:rsid w:val="0061457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702F96"/>
    <w:rPr>
      <w:rFonts w:eastAsia="Calibri"/>
      <w:sz w:val="28"/>
      <w:szCs w:val="24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702F96"/>
    <w:rPr>
      <w:rFonts w:ascii="Arial" w:eastAsia="Calibri" w:hAnsi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61457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61457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214">
    <w:name w:val="Стиль Основной текст 2 + 14 пт По ширине"/>
    <w:basedOn w:val="a"/>
    <w:next w:val="a"/>
    <w:rsid w:val="00644B6F"/>
    <w:pPr>
      <w:suppressAutoHyphens/>
      <w:jc w:val="both"/>
    </w:pPr>
    <w:rPr>
      <w:sz w:val="28"/>
      <w:szCs w:val="20"/>
      <w:lang w:eastAsia="ar-SA"/>
    </w:rPr>
  </w:style>
  <w:style w:type="paragraph" w:customStyle="1" w:styleId="10">
    <w:name w:val="????????? 1"/>
    <w:basedOn w:val="a"/>
    <w:next w:val="a"/>
    <w:rsid w:val="00855372"/>
    <w:pPr>
      <w:keepNext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semiHidden/>
    <w:rsid w:val="00702F96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4">
    <w:name w:val="Текст выноски Знак"/>
    <w:link w:val="a3"/>
    <w:semiHidden/>
    <w:locked/>
    <w:rsid w:val="00702F96"/>
    <w:rPr>
      <w:rFonts w:ascii="Segoe UI" w:eastAsia="Calibri" w:hAnsi="Segoe UI"/>
      <w:sz w:val="18"/>
      <w:szCs w:val="18"/>
      <w:lang w:val="ru-RU" w:eastAsia="ru-RU" w:bidi="ar-SA"/>
    </w:rPr>
  </w:style>
  <w:style w:type="paragraph" w:customStyle="1" w:styleId="ConsPlusNormal">
    <w:name w:val="ConsPlusNormal"/>
    <w:rsid w:val="00702F96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Title">
    <w:name w:val="ConsPlusTitle"/>
    <w:uiPriority w:val="99"/>
    <w:rsid w:val="00702F96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PlusTitlePage">
    <w:name w:val="ConsPlusTitlePage"/>
    <w:rsid w:val="00702F96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styleId="a5">
    <w:name w:val="Normal (Web)"/>
    <w:basedOn w:val="a"/>
    <w:rsid w:val="00702F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02F96"/>
  </w:style>
  <w:style w:type="paragraph" w:styleId="a6">
    <w:name w:val="header"/>
    <w:basedOn w:val="a"/>
    <w:link w:val="12"/>
    <w:rsid w:val="00702F96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12">
    <w:name w:val="Верхний колонтитул Знак1"/>
    <w:basedOn w:val="a0"/>
    <w:link w:val="a6"/>
    <w:locked/>
    <w:rsid w:val="00702F96"/>
    <w:rPr>
      <w:rFonts w:ascii="Calibri" w:hAnsi="Calibri"/>
      <w:sz w:val="22"/>
      <w:szCs w:val="22"/>
      <w:lang w:val="ru-RU" w:eastAsia="en-US" w:bidi="ar-SA"/>
    </w:rPr>
  </w:style>
  <w:style w:type="paragraph" w:styleId="a7">
    <w:name w:val="footer"/>
    <w:basedOn w:val="a"/>
    <w:link w:val="13"/>
    <w:rsid w:val="00702F96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13">
    <w:name w:val="Нижний колонтитул Знак1"/>
    <w:basedOn w:val="a0"/>
    <w:link w:val="a7"/>
    <w:locked/>
    <w:rsid w:val="00702F96"/>
    <w:rPr>
      <w:rFonts w:ascii="Calibri" w:hAnsi="Calibri"/>
      <w:sz w:val="22"/>
      <w:szCs w:val="22"/>
      <w:lang w:val="ru-RU" w:eastAsia="en-US" w:bidi="ar-SA"/>
    </w:rPr>
  </w:style>
  <w:style w:type="character" w:styleId="a8">
    <w:name w:val="Hyperlink"/>
    <w:basedOn w:val="a0"/>
    <w:rsid w:val="00702F96"/>
    <w:rPr>
      <w:color w:val="0563C1"/>
      <w:u w:val="single"/>
    </w:rPr>
  </w:style>
  <w:style w:type="paragraph" w:customStyle="1" w:styleId="ConsPlusNonformat">
    <w:name w:val="ConsPlusNonformat"/>
    <w:rsid w:val="00702F96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14">
    <w:name w:val="Абзац списка1"/>
    <w:basedOn w:val="a"/>
    <w:rsid w:val="00702F96"/>
    <w:pPr>
      <w:spacing w:after="160" w:line="259" w:lineRule="auto"/>
      <w:ind w:left="720"/>
      <w:contextualSpacing/>
    </w:pPr>
    <w:rPr>
      <w:rFonts w:eastAsia="Times New Roman"/>
    </w:rPr>
  </w:style>
  <w:style w:type="paragraph" w:customStyle="1" w:styleId="a9">
    <w:name w:val="Таблицы (моноширинный)"/>
    <w:basedOn w:val="a"/>
    <w:next w:val="a"/>
    <w:rsid w:val="000978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a">
    <w:name w:val="Верхний колонтитул Знак"/>
    <w:basedOn w:val="a0"/>
    <w:locked/>
    <w:rsid w:val="00EF0809"/>
    <w:rPr>
      <w:rFonts w:ascii="Arial" w:hAnsi="Arial" w:cs="Times New Roman"/>
      <w:sz w:val="24"/>
    </w:rPr>
  </w:style>
  <w:style w:type="character" w:customStyle="1" w:styleId="15">
    <w:name w:val="Заголовок 1 Знак"/>
    <w:basedOn w:val="a0"/>
    <w:locked/>
    <w:rsid w:val="0061457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ab">
    <w:name w:val="Цветовое выделение"/>
    <w:rsid w:val="00614576"/>
    <w:rPr>
      <w:b/>
      <w:color w:val="26282F"/>
    </w:rPr>
  </w:style>
  <w:style w:type="character" w:customStyle="1" w:styleId="ac">
    <w:name w:val="Гипертекстовая ссылка"/>
    <w:rsid w:val="00614576"/>
    <w:rPr>
      <w:color w:val="106BBE"/>
    </w:rPr>
  </w:style>
  <w:style w:type="character" w:customStyle="1" w:styleId="ad">
    <w:name w:val="Активная гипертекстовая ссылка"/>
    <w:rsid w:val="00614576"/>
    <w:rPr>
      <w:color w:val="106BBE"/>
      <w:u w:val="single"/>
    </w:rPr>
  </w:style>
  <w:style w:type="paragraph" w:customStyle="1" w:styleId="ae">
    <w:name w:val="Внимание"/>
    <w:basedOn w:val="a"/>
    <w:next w:val="a"/>
    <w:rsid w:val="0061457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">
    <w:name w:val="Внимание: криминал!!"/>
    <w:basedOn w:val="ae"/>
    <w:next w:val="a"/>
    <w:rsid w:val="00614576"/>
  </w:style>
  <w:style w:type="paragraph" w:customStyle="1" w:styleId="af0">
    <w:name w:val="Внимание: недобросовестность!"/>
    <w:basedOn w:val="ae"/>
    <w:next w:val="a"/>
    <w:rsid w:val="00614576"/>
  </w:style>
  <w:style w:type="character" w:customStyle="1" w:styleId="af1">
    <w:name w:val="Выделение для Базового Поиска"/>
    <w:rsid w:val="00614576"/>
    <w:rPr>
      <w:b/>
      <w:color w:val="0058A9"/>
    </w:rPr>
  </w:style>
  <w:style w:type="character" w:customStyle="1" w:styleId="af2">
    <w:name w:val="Выделение для Базового Поиска (курсив)"/>
    <w:rsid w:val="00614576"/>
    <w:rPr>
      <w:b/>
      <w:i/>
      <w:color w:val="0058A9"/>
    </w:rPr>
  </w:style>
  <w:style w:type="paragraph" w:customStyle="1" w:styleId="af3">
    <w:name w:val="Дочерний элемент списка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4">
    <w:name w:val="Основное меню (преемственное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5">
    <w:name w:val="Заголовок"/>
    <w:basedOn w:val="af4"/>
    <w:next w:val="a"/>
    <w:rsid w:val="00614576"/>
    <w:rPr>
      <w:b/>
      <w:bCs/>
      <w:color w:val="0058A9"/>
      <w:shd w:val="clear" w:color="auto" w:fill="F0F0F0"/>
    </w:rPr>
  </w:style>
  <w:style w:type="paragraph" w:customStyle="1" w:styleId="af6">
    <w:name w:val="Заголовок группы контролов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7">
    <w:name w:val="Заголовок для информации об изменениях"/>
    <w:basedOn w:val="1"/>
    <w:next w:val="a"/>
    <w:rsid w:val="00614576"/>
    <w:pPr>
      <w:keepNext w:val="0"/>
      <w:widowControl w:val="0"/>
      <w:autoSpaceDE w:val="0"/>
      <w:autoSpaceDN w:val="0"/>
      <w:adjustRightInd w:val="0"/>
      <w:spacing w:after="108"/>
      <w:jc w:val="center"/>
      <w:outlineLvl w:val="9"/>
    </w:pPr>
    <w:rPr>
      <w:rFonts w:ascii="Arial" w:eastAsia="Times New Roman" w:hAnsi="Arial" w:cs="Arial"/>
      <w:color w:val="26282F"/>
      <w:sz w:val="18"/>
      <w:szCs w:val="18"/>
      <w:shd w:val="clear" w:color="auto" w:fill="FFFFFF"/>
    </w:rPr>
  </w:style>
  <w:style w:type="paragraph" w:customStyle="1" w:styleId="af8">
    <w:name w:val="Заголовок распахивающейся части диалога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9">
    <w:name w:val="Заголовок своего сообщения"/>
    <w:rsid w:val="00614576"/>
  </w:style>
  <w:style w:type="paragraph" w:customStyle="1" w:styleId="afa">
    <w:name w:val="Заголовок статьи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Заголовок чужого сообщения"/>
    <w:rsid w:val="00614576"/>
    <w:rPr>
      <w:b/>
      <w:color w:val="FF0000"/>
    </w:rPr>
  </w:style>
  <w:style w:type="paragraph" w:customStyle="1" w:styleId="afc">
    <w:name w:val="Заголовок ЭР (левое окно)"/>
    <w:basedOn w:val="a"/>
    <w:next w:val="a"/>
    <w:rsid w:val="0061457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d">
    <w:name w:val="Заголовок ЭР (правое окно)"/>
    <w:basedOn w:val="afc"/>
    <w:next w:val="a"/>
    <w:rsid w:val="0061457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rsid w:val="00614576"/>
    <w:rPr>
      <w:u w:val="single"/>
    </w:rPr>
  </w:style>
  <w:style w:type="paragraph" w:customStyle="1" w:styleId="aff">
    <w:name w:val="Текст информации об изменениях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0">
    <w:name w:val="Информация об изменениях"/>
    <w:basedOn w:val="aff"/>
    <w:next w:val="a"/>
    <w:rsid w:val="0061457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1">
    <w:name w:val="Текст (справка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Комментарий"/>
    <w:basedOn w:val="aff1"/>
    <w:next w:val="a"/>
    <w:rsid w:val="0061457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rsid w:val="00614576"/>
    <w:rPr>
      <w:i/>
      <w:iCs/>
    </w:rPr>
  </w:style>
  <w:style w:type="paragraph" w:customStyle="1" w:styleId="aff4">
    <w:name w:val="Текст (лев. подпись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Колонтитул (левый)"/>
    <w:basedOn w:val="aff4"/>
    <w:next w:val="a"/>
    <w:rsid w:val="00614576"/>
    <w:rPr>
      <w:sz w:val="14"/>
      <w:szCs w:val="14"/>
    </w:rPr>
  </w:style>
  <w:style w:type="paragraph" w:customStyle="1" w:styleId="aff6">
    <w:name w:val="Текст (прав. подпись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правый)"/>
    <w:basedOn w:val="aff6"/>
    <w:next w:val="a"/>
    <w:rsid w:val="00614576"/>
    <w:rPr>
      <w:sz w:val="14"/>
      <w:szCs w:val="14"/>
    </w:rPr>
  </w:style>
  <w:style w:type="paragraph" w:customStyle="1" w:styleId="aff8">
    <w:name w:val="Комментарий пользователя"/>
    <w:basedOn w:val="aff2"/>
    <w:next w:val="a"/>
    <w:rsid w:val="00614576"/>
    <w:pPr>
      <w:jc w:val="left"/>
    </w:pPr>
    <w:rPr>
      <w:shd w:val="clear" w:color="auto" w:fill="FFDFE0"/>
    </w:rPr>
  </w:style>
  <w:style w:type="paragraph" w:customStyle="1" w:styleId="aff9">
    <w:name w:val="Куда обратиться?"/>
    <w:basedOn w:val="ae"/>
    <w:next w:val="a"/>
    <w:rsid w:val="00614576"/>
  </w:style>
  <w:style w:type="paragraph" w:customStyle="1" w:styleId="affa">
    <w:name w:val="Моноширинный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Найденные слова"/>
    <w:rsid w:val="00614576"/>
    <w:rPr>
      <w:color w:val="26282F"/>
      <w:shd w:val="clear" w:color="auto" w:fill="FFF580"/>
    </w:rPr>
  </w:style>
  <w:style w:type="character" w:customStyle="1" w:styleId="affc">
    <w:name w:val="Не вступил в силу"/>
    <w:rsid w:val="00614576"/>
    <w:rPr>
      <w:color w:val="000000"/>
      <w:shd w:val="clear" w:color="auto" w:fill="D8EDE8"/>
    </w:rPr>
  </w:style>
  <w:style w:type="paragraph" w:customStyle="1" w:styleId="affd">
    <w:name w:val="Необходимые документы"/>
    <w:basedOn w:val="ae"/>
    <w:next w:val="a"/>
    <w:rsid w:val="00614576"/>
    <w:pPr>
      <w:ind w:firstLine="118"/>
    </w:pPr>
  </w:style>
  <w:style w:type="paragraph" w:customStyle="1" w:styleId="affe">
    <w:name w:val="Нормальный (таблица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">
    <w:name w:val="Оглавление"/>
    <w:basedOn w:val="a9"/>
    <w:next w:val="a"/>
    <w:rsid w:val="00614576"/>
    <w:pPr>
      <w:ind w:left="140"/>
      <w:jc w:val="left"/>
    </w:pPr>
    <w:rPr>
      <w:sz w:val="24"/>
      <w:szCs w:val="24"/>
    </w:rPr>
  </w:style>
  <w:style w:type="character" w:customStyle="1" w:styleId="afff0">
    <w:name w:val="Опечатки"/>
    <w:rsid w:val="00614576"/>
    <w:rPr>
      <w:color w:val="FF0000"/>
    </w:rPr>
  </w:style>
  <w:style w:type="paragraph" w:customStyle="1" w:styleId="afff1">
    <w:name w:val="Переменная часть"/>
    <w:basedOn w:val="af4"/>
    <w:next w:val="a"/>
    <w:rsid w:val="00614576"/>
    <w:rPr>
      <w:sz w:val="18"/>
      <w:szCs w:val="18"/>
    </w:rPr>
  </w:style>
  <w:style w:type="paragraph" w:customStyle="1" w:styleId="afff2">
    <w:name w:val="Подвал для информации об изменениях"/>
    <w:basedOn w:val="1"/>
    <w:next w:val="a"/>
    <w:rsid w:val="006145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 w:cs="Arial"/>
      <w:color w:val="26282F"/>
      <w:sz w:val="18"/>
      <w:szCs w:val="18"/>
    </w:rPr>
  </w:style>
  <w:style w:type="paragraph" w:customStyle="1" w:styleId="afff3">
    <w:name w:val="Подзаголовок для информации об изменениях"/>
    <w:basedOn w:val="aff"/>
    <w:next w:val="a"/>
    <w:rsid w:val="00614576"/>
    <w:rPr>
      <w:b/>
      <w:bCs/>
    </w:rPr>
  </w:style>
  <w:style w:type="paragraph" w:customStyle="1" w:styleId="afff4">
    <w:name w:val="Подчёркнуный текст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5">
    <w:name w:val="Постоянная часть"/>
    <w:basedOn w:val="af4"/>
    <w:next w:val="a"/>
    <w:rsid w:val="00614576"/>
    <w:rPr>
      <w:sz w:val="20"/>
      <w:szCs w:val="20"/>
    </w:rPr>
  </w:style>
  <w:style w:type="paragraph" w:customStyle="1" w:styleId="afff6">
    <w:name w:val="Прижатый влево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мер."/>
    <w:basedOn w:val="ae"/>
    <w:next w:val="a"/>
    <w:rsid w:val="00614576"/>
  </w:style>
  <w:style w:type="paragraph" w:customStyle="1" w:styleId="afff8">
    <w:name w:val="Примечание."/>
    <w:basedOn w:val="ae"/>
    <w:next w:val="a"/>
    <w:rsid w:val="00614576"/>
  </w:style>
  <w:style w:type="character" w:customStyle="1" w:styleId="afff9">
    <w:name w:val="Продолжение ссылки"/>
    <w:rsid w:val="00614576"/>
  </w:style>
  <w:style w:type="paragraph" w:customStyle="1" w:styleId="afffa">
    <w:name w:val="Словарная статья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b">
    <w:name w:val="Сравнение редакций"/>
    <w:rsid w:val="00614576"/>
    <w:rPr>
      <w:color w:val="26282F"/>
    </w:rPr>
  </w:style>
  <w:style w:type="character" w:customStyle="1" w:styleId="afffc">
    <w:name w:val="Сравнение редакций. Добавленный фрагмент"/>
    <w:rsid w:val="00614576"/>
    <w:rPr>
      <w:color w:val="000000"/>
      <w:shd w:val="clear" w:color="auto" w:fill="C1D7FF"/>
    </w:rPr>
  </w:style>
  <w:style w:type="character" w:customStyle="1" w:styleId="afffd">
    <w:name w:val="Сравнение редакций. Удаленный фрагмент"/>
    <w:rsid w:val="00614576"/>
    <w:rPr>
      <w:color w:val="000000"/>
      <w:shd w:val="clear" w:color="auto" w:fill="C4C413"/>
    </w:rPr>
  </w:style>
  <w:style w:type="paragraph" w:customStyle="1" w:styleId="afffe">
    <w:name w:val="Ссылка на официальную публикацию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">
    <w:name w:val="Текст в таблице"/>
    <w:basedOn w:val="affe"/>
    <w:next w:val="a"/>
    <w:rsid w:val="00614576"/>
    <w:pPr>
      <w:ind w:firstLine="500"/>
    </w:pPr>
  </w:style>
  <w:style w:type="paragraph" w:customStyle="1" w:styleId="affff0">
    <w:name w:val="Текст ЭР (см. также)"/>
    <w:basedOn w:val="a"/>
    <w:next w:val="a"/>
    <w:rsid w:val="0061457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1">
    <w:name w:val="Технический комментарий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2">
    <w:name w:val="Утратил силу"/>
    <w:rsid w:val="00614576"/>
    <w:rPr>
      <w:strike/>
      <w:color w:val="666600"/>
    </w:rPr>
  </w:style>
  <w:style w:type="paragraph" w:customStyle="1" w:styleId="affff3">
    <w:name w:val="Формула"/>
    <w:basedOn w:val="a"/>
    <w:next w:val="a"/>
    <w:rsid w:val="0061457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4">
    <w:name w:val="Центрированный (таблица)"/>
    <w:basedOn w:val="affe"/>
    <w:next w:val="a"/>
    <w:rsid w:val="00614576"/>
    <w:pPr>
      <w:jc w:val="center"/>
    </w:pPr>
  </w:style>
  <w:style w:type="paragraph" w:customStyle="1" w:styleId="-">
    <w:name w:val="ЭР-содержание (правое окно)"/>
    <w:basedOn w:val="a"/>
    <w:next w:val="a"/>
    <w:rsid w:val="0061457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5">
    <w:name w:val="Нижний колонтитул Знак"/>
    <w:basedOn w:val="a0"/>
    <w:locked/>
    <w:rsid w:val="00614576"/>
    <w:rPr>
      <w:rFonts w:ascii="Arial" w:hAnsi="Arial" w:cs="Arial"/>
      <w:sz w:val="24"/>
      <w:szCs w:val="24"/>
      <w:lang w:val="ru-RU" w:eastAsia="ru-RU" w:bidi="ar-SA"/>
    </w:rPr>
  </w:style>
  <w:style w:type="paragraph" w:styleId="affff6">
    <w:name w:val="Subtitle"/>
    <w:basedOn w:val="a"/>
    <w:next w:val="a"/>
    <w:link w:val="affff7"/>
    <w:qFormat/>
    <w:rsid w:val="00614576"/>
    <w:pPr>
      <w:widowControl w:val="0"/>
      <w:autoSpaceDE w:val="0"/>
      <w:autoSpaceDN w:val="0"/>
      <w:adjustRightInd w:val="0"/>
      <w:spacing w:after="60" w:line="240" w:lineRule="auto"/>
      <w:ind w:firstLine="720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fff7">
    <w:name w:val="Подзаголовок Знак"/>
    <w:basedOn w:val="a0"/>
    <w:link w:val="affff6"/>
    <w:locked/>
    <w:rsid w:val="00614576"/>
    <w:rPr>
      <w:rFonts w:ascii="Cambria" w:hAnsi="Cambria"/>
      <w:sz w:val="24"/>
      <w:szCs w:val="24"/>
      <w:lang w:val="ru-RU" w:eastAsia="ru-RU" w:bidi="ar-SA"/>
    </w:rPr>
  </w:style>
  <w:style w:type="paragraph" w:customStyle="1" w:styleId="16">
    <w:name w:val="Без интервала1"/>
    <w:rsid w:val="006145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fff8">
    <w:name w:val="Body Text"/>
    <w:basedOn w:val="a"/>
    <w:link w:val="affff9"/>
    <w:rsid w:val="009B0BC3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ff9">
    <w:name w:val="Основной текст Знак"/>
    <w:basedOn w:val="a0"/>
    <w:link w:val="affff8"/>
    <w:locked/>
    <w:rsid w:val="009B0BC3"/>
    <w:rPr>
      <w:sz w:val="28"/>
      <w:szCs w:val="24"/>
      <w:lang w:val="ru-RU" w:eastAsia="ru-RU" w:bidi="ar-SA"/>
    </w:rPr>
  </w:style>
  <w:style w:type="paragraph" w:styleId="21">
    <w:name w:val="Body Text Indent 2"/>
    <w:basedOn w:val="a"/>
    <w:link w:val="22"/>
    <w:unhideWhenUsed/>
    <w:rsid w:val="009B0BC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rsid w:val="009B0BC3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Организация</Company>
  <LinksUpToDate>false</LinksUpToDate>
  <CharactersWithSpaces>13719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1</dc:creator>
  <cp:keywords/>
  <dc:description/>
  <cp:lastModifiedBy>Учетная запись Майкрософт</cp:lastModifiedBy>
  <cp:revision>3</cp:revision>
  <cp:lastPrinted>2026-03-27T06:43:00Z</cp:lastPrinted>
  <dcterms:created xsi:type="dcterms:W3CDTF">2026-04-03T10:18:00Z</dcterms:created>
  <dcterms:modified xsi:type="dcterms:W3CDTF">2026-04-06T12:43:00Z</dcterms:modified>
</cp:coreProperties>
</file>