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8C" w:rsidRPr="00DC0C80" w:rsidRDefault="00DA328C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bookmarkStart w:id="0" w:name="_GoBack"/>
      <w:r w:rsidRPr="00DC0C80">
        <w:rPr>
          <w:b/>
          <w:bCs/>
          <w:color w:val="000000"/>
          <w:spacing w:val="51"/>
        </w:rPr>
        <w:t>СВЕДЕНИЯ</w:t>
      </w:r>
    </w:p>
    <w:p w:rsidR="00DA328C" w:rsidRDefault="00DA328C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  <w:spacing w:val="-2"/>
          </w:rPr>
          <w:t>2017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7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DA328C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bookmarkEnd w:id="0"/>
          <w:p w:rsidR="00DA328C" w:rsidRPr="00DC0C80" w:rsidRDefault="00DA328C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DA328C" w:rsidRPr="00DC0C80" w:rsidRDefault="00DA328C" w:rsidP="00DC0C80"/>
          <w:p w:rsidR="00DA328C" w:rsidRPr="00DC0C80" w:rsidRDefault="00DA328C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DA328C" w:rsidRPr="00DC0C80" w:rsidRDefault="00DA328C" w:rsidP="00DC0C80"/>
          <w:p w:rsidR="00DA328C" w:rsidRPr="00DC0C80" w:rsidRDefault="00DA328C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DA328C" w:rsidRPr="00DC0C80" w:rsidRDefault="00DA328C" w:rsidP="00DC0C80"/>
          <w:p w:rsidR="00DA328C" w:rsidRPr="00DC0C80" w:rsidRDefault="00DA328C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2017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DA328C" w:rsidRPr="00DC0C80" w:rsidRDefault="00DA328C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DA328C" w:rsidRPr="00DC0C80" w:rsidRDefault="00DA328C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7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DA328C" w:rsidRPr="00DC0C80" w:rsidRDefault="00DA328C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DA328C" w:rsidRPr="00DC0C80" w:rsidRDefault="00DA328C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328C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9" w:right="29"/>
              <w:jc w:val="center"/>
            </w:pPr>
            <w:proofErr w:type="spell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</w:t>
            </w:r>
            <w:proofErr w:type="spellStart"/>
            <w:r w:rsidRPr="00DC0C80">
              <w:rPr>
                <w:b/>
                <w:bCs/>
                <w:color w:val="000000"/>
                <w:spacing w:val="-2"/>
              </w:rPr>
              <w:t>кв.м</w:t>
            </w:r>
            <w:proofErr w:type="spellEnd"/>
            <w:r w:rsidRPr="00DC0C80">
              <w:rPr>
                <w:b/>
                <w:bCs/>
                <w:color w:val="000000"/>
                <w:spacing w:val="-2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</w:t>
            </w:r>
            <w:proofErr w:type="spellStart"/>
            <w:r w:rsidRPr="00DC0C80">
              <w:rPr>
                <w:b/>
                <w:color w:val="000000"/>
                <w:spacing w:val="-1"/>
              </w:rPr>
              <w:t>кв.м</w:t>
            </w:r>
            <w:proofErr w:type="spellEnd"/>
            <w:r w:rsidRPr="00DC0C80">
              <w:rPr>
                <w:b/>
                <w:color w:val="000000"/>
                <w:spacing w:val="-1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2F6164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766DE0" w:rsidRDefault="002F6164" w:rsidP="002F6164">
            <w:pPr>
              <w:shd w:val="clear" w:color="auto" w:fill="FFFFFF"/>
              <w:jc w:val="center"/>
              <w:rPr>
                <w:highlight w:val="yellow"/>
              </w:rPr>
            </w:pPr>
            <w:r>
              <w:t>413651,72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2F6164" w:rsidRDefault="002F6164" w:rsidP="002F61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2F6164" w:rsidRDefault="002F6164" w:rsidP="002F6164">
            <w:pPr>
              <w:shd w:val="clear" w:color="auto" w:fill="FFFFFF"/>
            </w:pPr>
          </w:p>
          <w:p w:rsidR="002F6164" w:rsidRDefault="002F6164" w:rsidP="002F6164">
            <w:pPr>
              <w:shd w:val="clear" w:color="auto" w:fill="FFFFFF"/>
            </w:pPr>
          </w:p>
          <w:p w:rsidR="002F6164" w:rsidRPr="00DC0C80" w:rsidRDefault="002F6164" w:rsidP="002F6164">
            <w:pPr>
              <w:shd w:val="clear" w:color="auto" w:fill="FFFFFF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>
              <w:t>55000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jc w:val="center"/>
            </w:pPr>
            <w:r w:rsidRPr="00DC0C80">
              <w:t xml:space="preserve">Россия </w:t>
            </w: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Pr="00DC0C80" w:rsidRDefault="002F6164" w:rsidP="002F61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21117</w:t>
            </w: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2F6164" w:rsidRDefault="002F6164" w:rsidP="002F6164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2F6164" w:rsidRDefault="002F6164" w:rsidP="002F6164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Земельный участок  (аренда)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493A4E" w:rsidRDefault="002F6164" w:rsidP="002F6164">
            <w:pPr>
              <w:jc w:val="center"/>
            </w:pPr>
            <w:r>
              <w:t>2706</w:t>
            </w: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  <w:r>
              <w:t>43,1</w:t>
            </w: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Pr="00493A4E" w:rsidRDefault="002F6164" w:rsidP="002F6164">
            <w:pPr>
              <w:jc w:val="center"/>
            </w:pPr>
            <w:r>
              <w:t>1151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jc w:val="center"/>
            </w:pPr>
            <w:r>
              <w:t>Россия</w:t>
            </w: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  <w:r>
              <w:t>Россия</w:t>
            </w: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Default="002F6164" w:rsidP="002F6164">
            <w:pPr>
              <w:jc w:val="center"/>
            </w:pPr>
          </w:p>
          <w:p w:rsidR="002F6164" w:rsidRPr="00DC0C80" w:rsidRDefault="002F6164" w:rsidP="002F6164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2F6164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2F6164" w:rsidRPr="00DC0C80" w:rsidRDefault="002F6164" w:rsidP="002F616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Руднева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0A54B2" w:rsidRDefault="002F6164" w:rsidP="002F616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0A54B2" w:rsidRDefault="002F6164" w:rsidP="002F6164">
            <w:pPr>
              <w:shd w:val="clear" w:color="auto" w:fill="FFFFFF"/>
              <w:jc w:val="center"/>
            </w:pPr>
            <w:r>
              <w:t>426365,00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>
              <w:t>3391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2F6164" w:rsidRDefault="002F6164" w:rsidP="002F6164">
            <w:pPr>
              <w:shd w:val="clear" w:color="auto" w:fill="FFFFFF"/>
              <w:jc w:val="center"/>
            </w:pPr>
            <w:r>
              <w:t>(фактическое предоставление свекровью)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Жилой дом (фактическое предоставление свекровью)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7B1E71" w:rsidRDefault="002F6164" w:rsidP="002F6164">
            <w:pPr>
              <w:shd w:val="clear" w:color="auto" w:fill="FFFFFF"/>
              <w:jc w:val="center"/>
            </w:pPr>
            <w:r>
              <w:t>2706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Pr="00DC0C80" w:rsidRDefault="002F6164" w:rsidP="002F6164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Default="002F6164" w:rsidP="002F6164">
            <w:pPr>
              <w:shd w:val="clear" w:color="auto" w:fill="FFFFFF"/>
              <w:jc w:val="center"/>
            </w:pPr>
            <w:r>
              <w:t>Россия</w:t>
            </w: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</w:p>
          <w:p w:rsidR="002F6164" w:rsidRDefault="002F6164" w:rsidP="002F6164">
            <w:pPr>
              <w:shd w:val="clear" w:color="auto" w:fill="FFFFFF"/>
              <w:jc w:val="center"/>
            </w:pPr>
            <w:r>
              <w:t>Россия</w:t>
            </w:r>
          </w:p>
          <w:p w:rsidR="002F6164" w:rsidRPr="00DC0C80" w:rsidRDefault="002F6164" w:rsidP="002F6164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64" w:rsidRPr="00DC0C80" w:rsidRDefault="002F6164" w:rsidP="002F616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8D7CB0" w:rsidRDefault="00DA328C" w:rsidP="00C2429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DA328C" w:rsidRPr="00DC0C80" w:rsidRDefault="00DA328C" w:rsidP="00FD6C38">
            <w:pPr>
              <w:shd w:val="clear" w:color="auto" w:fill="FFFFFF"/>
              <w:jc w:val="center"/>
            </w:pPr>
            <w:r>
              <w:t xml:space="preserve">Жилой дом </w:t>
            </w:r>
            <w:r>
              <w:lastRenderedPageBreak/>
              <w:t>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B1E71" w:rsidRDefault="00DA328C" w:rsidP="00B56140">
            <w:pPr>
              <w:shd w:val="clear" w:color="auto" w:fill="FFFFFF"/>
              <w:jc w:val="center"/>
            </w:pPr>
            <w:r>
              <w:lastRenderedPageBreak/>
              <w:t>2706</w:t>
            </w: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Pr="00DC0C80" w:rsidRDefault="00DA328C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lastRenderedPageBreak/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C2429C">
            <w:r w:rsidRPr="008D7C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DA328C" w:rsidRPr="00DC0C80" w:rsidRDefault="00DA328C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B1E71" w:rsidRDefault="00DA328C" w:rsidP="00B56140">
            <w:pPr>
              <w:shd w:val="clear" w:color="auto" w:fill="FFFFFF"/>
              <w:jc w:val="center"/>
            </w:pPr>
            <w:r>
              <w:t>2706</w:t>
            </w: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Pr="00DC0C80" w:rsidRDefault="00DA328C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766DE0">
            <w:pPr>
              <w:shd w:val="clear" w:color="auto" w:fill="FFFFFF"/>
            </w:pPr>
            <w:r>
              <w:t>241525,73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2903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103,7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2226B1"/>
          <w:p w:rsidR="00DA328C" w:rsidRPr="00DC0C80" w:rsidRDefault="00DA328C" w:rsidP="00563F7E">
            <w:pPr>
              <w:jc w:val="center"/>
            </w:pPr>
            <w:r w:rsidRPr="00DC0C80">
              <w:t xml:space="preserve">Россия 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A30439">
        <w:trPr>
          <w:trHeight w:val="1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F6164">
            <w:pPr>
              <w:shd w:val="clear" w:color="auto" w:fill="FFFFFF"/>
              <w:jc w:val="center"/>
            </w:pPr>
            <w:r>
              <w:t>385</w:t>
            </w:r>
            <w:r w:rsidR="002F6164">
              <w:t> 510,</w:t>
            </w:r>
            <w: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1299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Жилой дом 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2903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2903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матерью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lastRenderedPageBreak/>
              <w:t>Жилой дом (фактическое предоставление матерью)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lastRenderedPageBreak/>
              <w:t>2903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A30439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DA328C" w:rsidRDefault="00DA328C" w:rsidP="0012097B"/>
    <w:p w:rsidR="00DA328C" w:rsidRDefault="00DA328C" w:rsidP="0012097B"/>
    <w:sectPr w:rsidR="00DA328C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A43FF"/>
    <w:rsid w:val="002E24C0"/>
    <w:rsid w:val="002F6164"/>
    <w:rsid w:val="00310848"/>
    <w:rsid w:val="003157AF"/>
    <w:rsid w:val="0032426B"/>
    <w:rsid w:val="0033212D"/>
    <w:rsid w:val="0037734F"/>
    <w:rsid w:val="00380379"/>
    <w:rsid w:val="00393D32"/>
    <w:rsid w:val="003A5BC4"/>
    <w:rsid w:val="003F0F6E"/>
    <w:rsid w:val="004377A2"/>
    <w:rsid w:val="00441AA5"/>
    <w:rsid w:val="00472DE6"/>
    <w:rsid w:val="00481A7C"/>
    <w:rsid w:val="00484345"/>
    <w:rsid w:val="00493A4E"/>
    <w:rsid w:val="004A1A75"/>
    <w:rsid w:val="004A645B"/>
    <w:rsid w:val="004C5D65"/>
    <w:rsid w:val="00511D9C"/>
    <w:rsid w:val="00552445"/>
    <w:rsid w:val="00563F7E"/>
    <w:rsid w:val="00590E8B"/>
    <w:rsid w:val="00593F00"/>
    <w:rsid w:val="005A73B6"/>
    <w:rsid w:val="00694FA8"/>
    <w:rsid w:val="006E6F82"/>
    <w:rsid w:val="00763445"/>
    <w:rsid w:val="00766DE0"/>
    <w:rsid w:val="0077732E"/>
    <w:rsid w:val="0079239A"/>
    <w:rsid w:val="007B1E71"/>
    <w:rsid w:val="007C073A"/>
    <w:rsid w:val="007C477B"/>
    <w:rsid w:val="007E35B0"/>
    <w:rsid w:val="0082591F"/>
    <w:rsid w:val="008467BC"/>
    <w:rsid w:val="008A5D34"/>
    <w:rsid w:val="008A63D9"/>
    <w:rsid w:val="008D7CB0"/>
    <w:rsid w:val="009121CC"/>
    <w:rsid w:val="00950BFC"/>
    <w:rsid w:val="00953777"/>
    <w:rsid w:val="00973E65"/>
    <w:rsid w:val="00976D39"/>
    <w:rsid w:val="009D0987"/>
    <w:rsid w:val="009E1F82"/>
    <w:rsid w:val="00A2322C"/>
    <w:rsid w:val="00A30439"/>
    <w:rsid w:val="00A819F4"/>
    <w:rsid w:val="00B37155"/>
    <w:rsid w:val="00B43B3C"/>
    <w:rsid w:val="00B55106"/>
    <w:rsid w:val="00B56140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17848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614A3"/>
    <w:rsid w:val="00FB0C63"/>
    <w:rsid w:val="00FD6C38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F2795D-2010-4F30-BA53-C145162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424</Words>
  <Characters>2421</Characters>
  <Application>Microsoft Office Word</Application>
  <DocSecurity>0</DocSecurity>
  <Lines>20</Lines>
  <Paragraphs>5</Paragraphs>
  <ScaleCrop>false</ScaleCrop>
  <Company>HOME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16</cp:revision>
  <dcterms:created xsi:type="dcterms:W3CDTF">2015-05-12T09:42:00Z</dcterms:created>
  <dcterms:modified xsi:type="dcterms:W3CDTF">2020-03-26T07:09:00Z</dcterms:modified>
</cp:coreProperties>
</file>